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CB8" w:rsidRDefault="00DF39CF" w:rsidP="00B20362">
      <w:pPr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KŘP </w:t>
      </w:r>
      <w:proofErr w:type="spellStart"/>
      <w:r>
        <w:rPr>
          <w:sz w:val="40"/>
          <w:szCs w:val="40"/>
        </w:rPr>
        <w:t>Omk</w:t>
      </w:r>
      <w:proofErr w:type="spellEnd"/>
      <w:r>
        <w:rPr>
          <w:sz w:val="40"/>
          <w:szCs w:val="40"/>
        </w:rPr>
        <w:t xml:space="preserve"> </w:t>
      </w:r>
      <w:r w:rsidR="007B15FF">
        <w:rPr>
          <w:sz w:val="40"/>
          <w:szCs w:val="40"/>
        </w:rPr>
        <w:t>–</w:t>
      </w:r>
      <w:r>
        <w:rPr>
          <w:sz w:val="40"/>
          <w:szCs w:val="40"/>
        </w:rPr>
        <w:t xml:space="preserve"> </w:t>
      </w:r>
      <w:r w:rsidR="007B15FF">
        <w:rPr>
          <w:sz w:val="40"/>
          <w:szCs w:val="40"/>
        </w:rPr>
        <w:t xml:space="preserve">OPŽP 100  </w:t>
      </w:r>
      <w:r>
        <w:rPr>
          <w:sz w:val="40"/>
          <w:szCs w:val="40"/>
        </w:rPr>
        <w:t>OO</w:t>
      </w:r>
      <w:r w:rsidR="007B15FF">
        <w:rPr>
          <w:sz w:val="40"/>
          <w:szCs w:val="40"/>
        </w:rPr>
        <w:t>P</w:t>
      </w:r>
      <w:r>
        <w:rPr>
          <w:sz w:val="40"/>
          <w:szCs w:val="40"/>
        </w:rPr>
        <w:t xml:space="preserve"> Přerov</w:t>
      </w:r>
      <w:r w:rsidR="007B15FF">
        <w:rPr>
          <w:sz w:val="40"/>
          <w:szCs w:val="40"/>
        </w:rPr>
        <w:t xml:space="preserve"> 1</w:t>
      </w:r>
      <w:r>
        <w:rPr>
          <w:sz w:val="40"/>
          <w:szCs w:val="40"/>
        </w:rPr>
        <w:t xml:space="preserve">, </w:t>
      </w:r>
      <w:bookmarkStart w:id="0" w:name="_GoBack"/>
      <w:bookmarkEnd w:id="0"/>
      <w:r>
        <w:rPr>
          <w:sz w:val="40"/>
          <w:szCs w:val="40"/>
        </w:rPr>
        <w:t xml:space="preserve">Č. </w:t>
      </w:r>
      <w:proofErr w:type="spellStart"/>
      <w:r>
        <w:rPr>
          <w:sz w:val="40"/>
          <w:szCs w:val="40"/>
        </w:rPr>
        <w:t>Drahlovského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č.p.</w:t>
      </w:r>
      <w:proofErr w:type="gramEnd"/>
      <w:r>
        <w:rPr>
          <w:sz w:val="40"/>
          <w:szCs w:val="40"/>
        </w:rPr>
        <w:t xml:space="preserve"> 2342/7 a 2345/9</w:t>
      </w:r>
    </w:p>
    <w:p w:rsidR="00B20362" w:rsidRDefault="00B20362">
      <w:pPr>
        <w:rPr>
          <w:sz w:val="40"/>
          <w:szCs w:val="40"/>
        </w:rPr>
      </w:pPr>
      <w:r w:rsidRPr="00B20362">
        <w:rPr>
          <w:sz w:val="40"/>
          <w:szCs w:val="40"/>
        </w:rPr>
        <w:t>C</w:t>
      </w:r>
      <w:r w:rsidR="00DF39CF">
        <w:rPr>
          <w:sz w:val="40"/>
          <w:szCs w:val="40"/>
        </w:rPr>
        <w:t>Z.05.5.18/0.0/0.0/18_100/0009258</w:t>
      </w:r>
    </w:p>
    <w:p w:rsidR="00B20362" w:rsidRDefault="00B20362" w:rsidP="00B20362">
      <w:pPr>
        <w:jc w:val="both"/>
      </w:pPr>
    </w:p>
    <w:p w:rsidR="00B20362" w:rsidRDefault="00B20362" w:rsidP="00B20362">
      <w:pPr>
        <w:jc w:val="both"/>
      </w:pPr>
    </w:p>
    <w:p w:rsidR="00B20362" w:rsidRDefault="007B15FF" w:rsidP="00B20362">
      <w:pPr>
        <w:jc w:val="both"/>
      </w:pPr>
      <w:r>
        <w:t xml:space="preserve">Projekt „KŘP </w:t>
      </w:r>
      <w:proofErr w:type="spellStart"/>
      <w:r>
        <w:t>Omk</w:t>
      </w:r>
      <w:proofErr w:type="spellEnd"/>
      <w:r>
        <w:t xml:space="preserve"> – OPŽP 100 OOP Přerov 1, Č. </w:t>
      </w:r>
      <w:proofErr w:type="spellStart"/>
      <w:r>
        <w:t>Drahlovského</w:t>
      </w:r>
      <w:proofErr w:type="spellEnd"/>
      <w:r>
        <w:t xml:space="preserve"> </w:t>
      </w:r>
      <w:proofErr w:type="gramStart"/>
      <w:r>
        <w:t>č.p.</w:t>
      </w:r>
      <w:proofErr w:type="gramEnd"/>
      <w:r>
        <w:t xml:space="preserve">  2342/7 a </w:t>
      </w:r>
      <w:r w:rsidR="00DF39CF">
        <w:t>2345/9</w:t>
      </w:r>
      <w:r>
        <w:t xml:space="preserve">“, </w:t>
      </w:r>
      <w:r w:rsidR="0000738B">
        <w:t>C</w:t>
      </w:r>
      <w:r w:rsidR="00DF39CF">
        <w:t>Z.05.5.18/0.0/0.0/18_100/0009258</w:t>
      </w:r>
      <w:r w:rsidR="00B20362">
        <w:t xml:space="preserve"> je spolufinancován </w:t>
      </w:r>
      <w:r w:rsidR="00B20362" w:rsidRPr="001B0C72">
        <w:t>Evro</w:t>
      </w:r>
      <w:r w:rsidR="00B20362">
        <w:t>pskou unií</w:t>
      </w:r>
      <w:r>
        <w:t xml:space="preserve"> – Fondem </w:t>
      </w:r>
      <w:r w:rsidR="00754215">
        <w:t>soudržnosti</w:t>
      </w:r>
      <w:r>
        <w:t xml:space="preserve"> </w:t>
      </w:r>
      <w:r w:rsidR="00754215">
        <w:t>/</w:t>
      </w:r>
      <w:r>
        <w:t xml:space="preserve"> Ev</w:t>
      </w:r>
      <w:r w:rsidR="00B20362" w:rsidRPr="001B0C72">
        <w:t>ropským fondem pro regionální rozvoj v rámci Operačního programu Životní prostředí.</w:t>
      </w:r>
    </w:p>
    <w:p w:rsidR="00B20362" w:rsidRPr="00F44B5C" w:rsidRDefault="00B20362" w:rsidP="00B20362">
      <w:pPr>
        <w:jc w:val="both"/>
      </w:pPr>
      <w:r w:rsidRPr="00F44B5C">
        <w:rPr>
          <w:u w:val="single"/>
        </w:rPr>
        <w:t>Předpokládaný termín realizace</w:t>
      </w:r>
      <w:r w:rsidRPr="00F44B5C">
        <w:t xml:space="preserve">: </w:t>
      </w:r>
      <w:r>
        <w:t xml:space="preserve">  </w:t>
      </w:r>
      <w:r w:rsidR="00DF39CF">
        <w:t>1</w:t>
      </w:r>
      <w:r w:rsidRPr="00F44B5C">
        <w:t>.</w:t>
      </w:r>
      <w:r>
        <w:t xml:space="preserve"> </w:t>
      </w:r>
      <w:r w:rsidR="00DF39CF">
        <w:t>3</w:t>
      </w:r>
      <w:r w:rsidRPr="00F44B5C">
        <w:t>.</w:t>
      </w:r>
      <w:r>
        <w:t xml:space="preserve"> </w:t>
      </w:r>
      <w:r w:rsidR="00DF39CF">
        <w:t>2020</w:t>
      </w:r>
      <w:r w:rsidR="00AC3F0C">
        <w:t xml:space="preserve"> – 30</w:t>
      </w:r>
      <w:r w:rsidRPr="00F44B5C">
        <w:t>.</w:t>
      </w:r>
      <w:r>
        <w:t xml:space="preserve"> </w:t>
      </w:r>
      <w:r w:rsidR="00DF39CF">
        <w:t>10</w:t>
      </w:r>
      <w:r w:rsidRPr="00F44B5C">
        <w:t>.</w:t>
      </w:r>
      <w:r>
        <w:t xml:space="preserve"> </w:t>
      </w:r>
      <w:r w:rsidR="00DF39CF">
        <w:t>2020</w:t>
      </w:r>
    </w:p>
    <w:p w:rsidR="00B20362" w:rsidRDefault="00B20362" w:rsidP="00B20362">
      <w:pPr>
        <w:spacing w:before="240" w:after="0"/>
        <w:jc w:val="both"/>
      </w:pPr>
      <w:r w:rsidRPr="00F44B5C">
        <w:rPr>
          <w:u w:val="single"/>
        </w:rPr>
        <w:t>Rozpočet projektu</w:t>
      </w:r>
      <w:r>
        <w:t xml:space="preserve">: </w:t>
      </w:r>
      <w:r w:rsidR="00496586">
        <w:t>10 855 </w:t>
      </w:r>
      <w:r w:rsidR="00D910DE">
        <w:t>140</w:t>
      </w:r>
      <w:r w:rsidR="00496586">
        <w:t>,</w:t>
      </w:r>
      <w:r w:rsidR="00D910DE">
        <w:t>23</w:t>
      </w:r>
      <w:r>
        <w:t xml:space="preserve"> Kč</w:t>
      </w:r>
    </w:p>
    <w:p w:rsidR="00B20362" w:rsidRDefault="00B20362" w:rsidP="00B20362">
      <w:pPr>
        <w:spacing w:before="240" w:after="0"/>
        <w:jc w:val="both"/>
      </w:pPr>
      <w:r>
        <w:t>Způsobilé výdaje investiční ve výši</w:t>
      </w:r>
      <w:r w:rsidR="00496586">
        <w:t xml:space="preserve">   8 981 030,23</w:t>
      </w:r>
      <w:r w:rsidR="0000738B">
        <w:t xml:space="preserve"> </w:t>
      </w:r>
      <w:r>
        <w:t>Kč</w:t>
      </w:r>
    </w:p>
    <w:p w:rsidR="00B20362" w:rsidRDefault="00B20362" w:rsidP="00B20362">
      <w:pPr>
        <w:spacing w:after="0"/>
        <w:jc w:val="both"/>
      </w:pPr>
      <w:r>
        <w:t xml:space="preserve">z toho 45%  NZÚ                                 </w:t>
      </w:r>
      <w:r w:rsidR="002F56F2">
        <w:t xml:space="preserve"> </w:t>
      </w:r>
      <w:r w:rsidR="00496586">
        <w:t xml:space="preserve">4 041 463,60 </w:t>
      </w:r>
      <w:r>
        <w:t>Kč</w:t>
      </w:r>
    </w:p>
    <w:p w:rsidR="00B20362" w:rsidRDefault="00B20362" w:rsidP="00B20362">
      <w:pPr>
        <w:spacing w:after="0"/>
        <w:jc w:val="both"/>
      </w:pPr>
      <w:r>
        <w:t xml:space="preserve">z toho 40%  EU                                     </w:t>
      </w:r>
      <w:r w:rsidR="002F56F2">
        <w:t xml:space="preserve"> </w:t>
      </w:r>
      <w:r w:rsidR="00496586">
        <w:t>3 592 412,09</w:t>
      </w:r>
      <w:r>
        <w:t xml:space="preserve"> Kč</w:t>
      </w:r>
    </w:p>
    <w:p w:rsidR="00B20362" w:rsidRDefault="00B20362" w:rsidP="00B20362">
      <w:pPr>
        <w:jc w:val="both"/>
      </w:pPr>
      <w:r>
        <w:t xml:space="preserve">z toho 15% vlastní zdroje    </w:t>
      </w:r>
      <w:r w:rsidR="0000738B">
        <w:t xml:space="preserve">              </w:t>
      </w:r>
      <w:r w:rsidR="002F56F2">
        <w:t xml:space="preserve"> </w:t>
      </w:r>
      <w:r w:rsidR="0000738B">
        <w:t xml:space="preserve"> </w:t>
      </w:r>
      <w:r w:rsidR="00496586">
        <w:t>1 347 154,53</w:t>
      </w:r>
      <w:r>
        <w:t xml:space="preserve"> Kč</w:t>
      </w:r>
    </w:p>
    <w:p w:rsidR="00B20362" w:rsidRDefault="00B20362" w:rsidP="00B20362">
      <w:pPr>
        <w:jc w:val="both"/>
      </w:pPr>
      <w:r>
        <w:t xml:space="preserve">Nezpůsobilé výdaje investiční ve výši   </w:t>
      </w:r>
      <w:r w:rsidR="00496586">
        <w:t>1 874 110</w:t>
      </w:r>
      <w:r>
        <w:t xml:space="preserve"> Kč</w:t>
      </w:r>
    </w:p>
    <w:p w:rsidR="00B20362" w:rsidRDefault="00B20362" w:rsidP="00B20362">
      <w:pPr>
        <w:jc w:val="both"/>
      </w:pPr>
      <w:r w:rsidRPr="00F44B5C">
        <w:rPr>
          <w:u w:val="single"/>
        </w:rPr>
        <w:t>Popis projektu</w:t>
      </w:r>
      <w:r>
        <w:t>:</w:t>
      </w:r>
    </w:p>
    <w:p w:rsidR="00496586" w:rsidRDefault="00496586" w:rsidP="00B20362">
      <w:pPr>
        <w:jc w:val="both"/>
      </w:pPr>
      <w:r w:rsidRPr="00496586">
        <w:t>Projekt je zaměřen na snížení energetické náročnosti budovy realizací stavebních úprav spočívající v zateplení pláště budovy a střechy.  Realizace projektu bude mít pozitivní vliv na životní prostředí a dojde ke zlepšení tepelně - technických vlastností objektu.</w:t>
      </w:r>
    </w:p>
    <w:p w:rsidR="00B20362" w:rsidRDefault="00B20362" w:rsidP="00B20362">
      <w:pPr>
        <w:jc w:val="both"/>
      </w:pPr>
      <w:r w:rsidRPr="00F44B5C">
        <w:rPr>
          <w:u w:val="single"/>
        </w:rPr>
        <w:t>Hlavní cíle projektu</w:t>
      </w:r>
      <w:r>
        <w:t>:</w:t>
      </w:r>
    </w:p>
    <w:p w:rsidR="00496586" w:rsidRDefault="00496586" w:rsidP="00496586">
      <w:pPr>
        <w:jc w:val="both"/>
      </w:pPr>
      <w:r>
        <w:t xml:space="preserve">Hlavním cílem projektu "KŘP - </w:t>
      </w:r>
      <w:proofErr w:type="spellStart"/>
      <w:r>
        <w:t>Omk</w:t>
      </w:r>
      <w:proofErr w:type="spellEnd"/>
      <w:r>
        <w:t xml:space="preserve"> - OPŽP 100 OOP Přerov 1, Č. </w:t>
      </w:r>
      <w:proofErr w:type="spellStart"/>
      <w:r>
        <w:t>Drahlovského</w:t>
      </w:r>
      <w:proofErr w:type="spellEnd"/>
      <w:r>
        <w:t xml:space="preserve"> 2342/7 a 2345/9, Přerov" jsou vnější stavební úpravy budovy a sanace spodní stavby. Smyslem těchto navržených úprav je snížení energetické náročnosti objektu a celkové zlepšení stavebně technického stavu obvodového pláště, včetně odstranění tepelně technických poruch a snížení vlhkosti v objektu. Navržená opatření spočívají v prostém opláštění fasády zateplovacím systémem a zateplení stropu nad 5.NP a provedení svislé hydroizolace spodní stavby. Objekt je vytápěn centrálním zásobováním teplem. Je navržena výměna všech (80 ks) termoregulačních ventilů u radiátorů a vyregulování otopného systému.</w:t>
      </w:r>
    </w:p>
    <w:p w:rsidR="00496586" w:rsidRDefault="00496586" w:rsidP="00496586">
      <w:pPr>
        <w:jc w:val="both"/>
      </w:pPr>
      <w:r>
        <w:t>Důvodem pro realizaci projektu je snížení spotřeby energie objektu vynaložené převážně na vytápění a snížení vlhkosti spodní stavby objektu. Tím dojde ke snížení emisí škodlivých látek a omezení negativního vlivu na životní prostředí a možnému poškození objektu vlivem velké vlhkosti a případnému ohrožení na zdraví při práci vlivem vzniku plísní. Dalším důvodem je ekonomické hledisko. V tomto případě dojde ke snížení nákladů na vytápění budovy, a to i s ohledem na dobu návratnosti investice vložené do realizovaných opatření s cílem úspory energie.</w:t>
      </w:r>
    </w:p>
    <w:sectPr w:rsidR="00496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362"/>
    <w:rsid w:val="0000738B"/>
    <w:rsid w:val="001765CD"/>
    <w:rsid w:val="002967D5"/>
    <w:rsid w:val="002F56F2"/>
    <w:rsid w:val="003C0C26"/>
    <w:rsid w:val="00496586"/>
    <w:rsid w:val="00527CB8"/>
    <w:rsid w:val="00754215"/>
    <w:rsid w:val="007B15FF"/>
    <w:rsid w:val="00AC3F0C"/>
    <w:rsid w:val="00B20362"/>
    <w:rsid w:val="00D070D0"/>
    <w:rsid w:val="00D910DE"/>
    <w:rsid w:val="00DF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C71CD"/>
  <w15:chartTrackingRefBased/>
  <w15:docId w15:val="{160F9AD1-AAD5-42DE-8486-B81B6AC1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07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70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332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TAUWINKLOVÁ Šárka</dc:creator>
  <cp:keywords/>
  <dc:description/>
  <cp:lastModifiedBy>TAUWINKLOVÁ Šárka</cp:lastModifiedBy>
  <cp:revision>5</cp:revision>
  <cp:lastPrinted>2020-10-15T12:29:00Z</cp:lastPrinted>
  <dcterms:created xsi:type="dcterms:W3CDTF">2020-10-15T11:42:00Z</dcterms:created>
  <dcterms:modified xsi:type="dcterms:W3CDTF">2020-10-15T13:14:00Z</dcterms:modified>
</cp:coreProperties>
</file>