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5" w:rsidRPr="004F72D1" w:rsidRDefault="00E07DD2" w:rsidP="004F72D1">
      <w:pPr>
        <w:pStyle w:val="Normlnweb"/>
        <w:spacing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 w:rsidR="004F72D1">
        <w:rPr>
          <w:rFonts w:ascii="Arial" w:hAnsi="Arial" w:cs="Arial"/>
        </w:rPr>
        <w:t xml:space="preserve">       </w:t>
      </w:r>
    </w:p>
    <w:p w:rsidR="00BB0C08" w:rsidRPr="00DB24BD" w:rsidRDefault="00BB0C08" w:rsidP="00BB0C08">
      <w:pPr>
        <w:pStyle w:val="Normln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DB24BD">
        <w:rPr>
          <w:rFonts w:ascii="Arial" w:hAnsi="Arial" w:cs="Arial"/>
          <w:b/>
          <w:bCs/>
          <w:sz w:val="22"/>
          <w:szCs w:val="22"/>
        </w:rPr>
        <w:t>I N F O R M A C E</w:t>
      </w:r>
    </w:p>
    <w:p w:rsidR="00BB0C08" w:rsidRPr="00DB24BD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B24BD">
        <w:rPr>
          <w:rFonts w:ascii="Arial" w:hAnsi="Arial" w:cs="Arial"/>
          <w:b/>
          <w:bCs/>
          <w:sz w:val="22"/>
          <w:szCs w:val="22"/>
        </w:rPr>
        <w:t>o souboru nepotřebných vozidel</w:t>
      </w:r>
    </w:p>
    <w:p w:rsidR="00BB0C08" w:rsidRPr="00DB24BD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B24BD">
        <w:rPr>
          <w:rFonts w:ascii="Arial" w:hAnsi="Arial" w:cs="Arial"/>
          <w:b/>
          <w:bCs/>
          <w:sz w:val="22"/>
          <w:szCs w:val="22"/>
        </w:rPr>
        <w:t>Krajského ředitelství policie Plzeňského kraje</w:t>
      </w:r>
    </w:p>
    <w:p w:rsidR="00BB0C08" w:rsidRPr="00A000B5" w:rsidRDefault="0034060E" w:rsidP="00B6037C">
      <w:pPr>
        <w:pStyle w:val="Normlnweb"/>
        <w:ind w:left="426" w:hanging="426"/>
        <w:jc w:val="both"/>
        <w:rPr>
          <w:rFonts w:ascii="Arial" w:hAnsi="Arial" w:cs="Arial"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>a)</w:t>
      </w:r>
      <w:r w:rsidRPr="00A000B5">
        <w:rPr>
          <w:rFonts w:ascii="Arial" w:hAnsi="Arial" w:cs="Arial"/>
          <w:sz w:val="20"/>
          <w:szCs w:val="20"/>
        </w:rPr>
        <w:tab/>
      </w:r>
      <w:r w:rsidR="00BB0C08" w:rsidRPr="00A000B5">
        <w:rPr>
          <w:rFonts w:ascii="Arial" w:hAnsi="Arial" w:cs="Arial"/>
          <w:sz w:val="20"/>
          <w:szCs w:val="20"/>
        </w:rPr>
        <w:t>Nabízená vozidla k prodeji byla vyřazena na základě písemného rozhodnutí ředitele Krajského ředitelství policie Plzeňského kraje o t</w:t>
      </w:r>
      <w:r w:rsidR="004F72D1" w:rsidRPr="00A000B5">
        <w:rPr>
          <w:rFonts w:ascii="Arial" w:hAnsi="Arial" w:cs="Arial"/>
          <w:sz w:val="20"/>
          <w:szCs w:val="20"/>
        </w:rPr>
        <w:t>rvalé nepotřebnosti majetku</w:t>
      </w:r>
      <w:r w:rsidR="00B6037C" w:rsidRPr="00A000B5">
        <w:rPr>
          <w:rFonts w:ascii="Arial" w:hAnsi="Arial" w:cs="Arial"/>
          <w:sz w:val="20"/>
          <w:szCs w:val="20"/>
        </w:rPr>
        <w:t xml:space="preserve"> </w:t>
      </w:r>
      <w:r w:rsidR="00BB0C08" w:rsidRPr="00A000B5">
        <w:rPr>
          <w:rFonts w:ascii="Arial" w:hAnsi="Arial" w:cs="Arial"/>
          <w:sz w:val="20"/>
          <w:szCs w:val="20"/>
        </w:rPr>
        <w:t>č. j.</w:t>
      </w:r>
      <w:r w:rsidR="00162C35" w:rsidRPr="00A000B5">
        <w:rPr>
          <w:rFonts w:ascii="Arial" w:hAnsi="Arial" w:cs="Arial"/>
          <w:sz w:val="20"/>
          <w:szCs w:val="20"/>
        </w:rPr>
        <w:t xml:space="preserve"> </w:t>
      </w:r>
      <w:r w:rsidR="00DC0A00" w:rsidRPr="00A000B5">
        <w:rPr>
          <w:rFonts w:ascii="Arial" w:hAnsi="Arial" w:cs="Arial"/>
          <w:sz w:val="20"/>
          <w:szCs w:val="20"/>
        </w:rPr>
        <w:t>KRPP-</w:t>
      </w:r>
      <w:r w:rsidR="003F1102" w:rsidRPr="00A000B5">
        <w:rPr>
          <w:rFonts w:ascii="Arial" w:hAnsi="Arial" w:cs="Arial"/>
          <w:sz w:val="20"/>
          <w:szCs w:val="20"/>
        </w:rPr>
        <w:t>16410</w:t>
      </w:r>
      <w:r w:rsidR="00DC0A00" w:rsidRPr="00A000B5">
        <w:rPr>
          <w:rFonts w:ascii="Arial" w:hAnsi="Arial" w:cs="Arial"/>
          <w:sz w:val="20"/>
          <w:szCs w:val="20"/>
        </w:rPr>
        <w:t>-1</w:t>
      </w:r>
      <w:r w:rsidR="003F1102" w:rsidRPr="00A000B5">
        <w:rPr>
          <w:rFonts w:ascii="Arial" w:hAnsi="Arial" w:cs="Arial"/>
          <w:sz w:val="20"/>
          <w:szCs w:val="20"/>
        </w:rPr>
        <w:t>/ČJ-2024</w:t>
      </w:r>
      <w:r w:rsidR="00E07DD2" w:rsidRPr="00A000B5">
        <w:rPr>
          <w:rFonts w:ascii="Arial" w:hAnsi="Arial" w:cs="Arial"/>
          <w:sz w:val="20"/>
          <w:szCs w:val="20"/>
        </w:rPr>
        <w:t>-0300AO</w:t>
      </w:r>
      <w:r w:rsidR="00BB0C08" w:rsidRPr="00A000B5">
        <w:rPr>
          <w:rFonts w:ascii="Arial" w:hAnsi="Arial" w:cs="Arial"/>
          <w:sz w:val="20"/>
          <w:szCs w:val="20"/>
        </w:rPr>
        <w:t>, ze dne</w:t>
      </w:r>
      <w:r w:rsidR="00530D2A" w:rsidRPr="00A000B5">
        <w:rPr>
          <w:rFonts w:ascii="Arial" w:hAnsi="Arial" w:cs="Arial"/>
          <w:sz w:val="20"/>
          <w:szCs w:val="20"/>
        </w:rPr>
        <w:t xml:space="preserve"> </w:t>
      </w:r>
      <w:r w:rsidR="003F1102" w:rsidRPr="00A000B5">
        <w:rPr>
          <w:rFonts w:ascii="Arial" w:hAnsi="Arial" w:cs="Arial"/>
          <w:sz w:val="20"/>
          <w:szCs w:val="20"/>
        </w:rPr>
        <w:t>31</w:t>
      </w:r>
      <w:r w:rsidR="001F6031" w:rsidRPr="00A000B5">
        <w:rPr>
          <w:rFonts w:ascii="Arial" w:hAnsi="Arial" w:cs="Arial"/>
          <w:sz w:val="20"/>
          <w:szCs w:val="20"/>
        </w:rPr>
        <w:t xml:space="preserve">. </w:t>
      </w:r>
      <w:r w:rsidR="003F1102" w:rsidRPr="00A000B5">
        <w:rPr>
          <w:rFonts w:ascii="Arial" w:hAnsi="Arial" w:cs="Arial"/>
          <w:sz w:val="20"/>
          <w:szCs w:val="20"/>
        </w:rPr>
        <w:t>ledna 2024</w:t>
      </w:r>
      <w:r w:rsidR="00E07DD2" w:rsidRPr="00A000B5">
        <w:rPr>
          <w:rFonts w:ascii="Arial" w:hAnsi="Arial" w:cs="Arial"/>
          <w:sz w:val="20"/>
          <w:szCs w:val="20"/>
        </w:rPr>
        <w:t>.</w:t>
      </w:r>
    </w:p>
    <w:p w:rsidR="00D80DF4" w:rsidRPr="00A000B5" w:rsidRDefault="002A1FF9" w:rsidP="002A1FF9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 xml:space="preserve">b)  </w:t>
      </w:r>
      <w:r w:rsidR="00333E5A" w:rsidRPr="00A000B5">
        <w:rPr>
          <w:rFonts w:ascii="Arial" w:hAnsi="Arial" w:cs="Arial"/>
          <w:sz w:val="20"/>
          <w:szCs w:val="20"/>
        </w:rPr>
        <w:t xml:space="preserve"> </w:t>
      </w:r>
      <w:r w:rsidR="003F1102" w:rsidRPr="00A000B5">
        <w:rPr>
          <w:rFonts w:ascii="Arial" w:hAnsi="Arial" w:cs="Arial"/>
          <w:sz w:val="20"/>
          <w:szCs w:val="20"/>
        </w:rPr>
        <w:t xml:space="preserve"> </w:t>
      </w:r>
      <w:r w:rsidRPr="00A000B5">
        <w:rPr>
          <w:rFonts w:ascii="Arial" w:hAnsi="Arial" w:cs="Arial"/>
          <w:sz w:val="20"/>
          <w:szCs w:val="20"/>
        </w:rPr>
        <w:t xml:space="preserve">Seznam vozidel </w:t>
      </w:r>
      <w:r w:rsidR="00437CEF" w:rsidRPr="00A000B5">
        <w:rPr>
          <w:rFonts w:ascii="Arial" w:hAnsi="Arial" w:cs="Arial"/>
          <w:sz w:val="20"/>
          <w:szCs w:val="20"/>
        </w:rPr>
        <w:t>nabízených k prodeji</w:t>
      </w:r>
      <w:r w:rsidR="00D80DF4" w:rsidRPr="00A000B5">
        <w:rPr>
          <w:rFonts w:ascii="Arial" w:hAnsi="Arial" w:cs="Arial"/>
          <w:sz w:val="20"/>
          <w:szCs w:val="20"/>
        </w:rPr>
        <w:t xml:space="preserve"> jako celek, prodej jednotlivých kusů vozidel není            </w:t>
      </w:r>
    </w:p>
    <w:p w:rsidR="00D80DF4" w:rsidRPr="00A000B5" w:rsidRDefault="00D80DF4" w:rsidP="002A1FF9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000B5">
        <w:rPr>
          <w:rFonts w:ascii="Arial" w:hAnsi="Arial" w:cs="Arial"/>
          <w:sz w:val="20"/>
          <w:szCs w:val="20"/>
        </w:rPr>
        <w:t xml:space="preserve">       možný. </w:t>
      </w:r>
      <w:r w:rsidR="003F1102" w:rsidRPr="00A000B5">
        <w:rPr>
          <w:rFonts w:ascii="Arial" w:hAnsi="Arial" w:cs="Arial"/>
          <w:b/>
          <w:sz w:val="20"/>
          <w:szCs w:val="20"/>
        </w:rPr>
        <w:t>Minimální kupní cena 620</w:t>
      </w:r>
      <w:r w:rsidRPr="00A000B5">
        <w:rPr>
          <w:rFonts w:ascii="Arial" w:hAnsi="Arial" w:cs="Arial"/>
          <w:b/>
          <w:sz w:val="20"/>
          <w:szCs w:val="20"/>
        </w:rPr>
        <w:t>.000,- Kč</w:t>
      </w:r>
    </w:p>
    <w:p w:rsidR="006A5EDC" w:rsidRDefault="006A5EDC" w:rsidP="004F72D1">
      <w:pPr>
        <w:spacing w:line="260" w:lineRule="atLeast"/>
        <w:rPr>
          <w:rFonts w:ascii="Arial" w:hAnsi="Arial"/>
          <w:b/>
          <w:sz w:val="22"/>
        </w:rPr>
      </w:pPr>
    </w:p>
    <w:p w:rsidR="004F72D1" w:rsidRPr="003F1102" w:rsidRDefault="004F72D1" w:rsidP="004F72D1">
      <w:pPr>
        <w:spacing w:line="260" w:lineRule="atLeast"/>
        <w:rPr>
          <w:rFonts w:ascii="Arial" w:hAnsi="Arial"/>
          <w:b/>
          <w:sz w:val="22"/>
        </w:rPr>
      </w:pPr>
      <w:r w:rsidRPr="00084B32">
        <w:rPr>
          <w:rFonts w:ascii="Arial" w:hAnsi="Arial"/>
          <w:b/>
          <w:sz w:val="22"/>
        </w:rPr>
        <w:t>Seznam služebních dopravních prostředků</w:t>
      </w:r>
      <w:r>
        <w:rPr>
          <w:rFonts w:ascii="Arial" w:hAnsi="Arial"/>
          <w:b/>
          <w:sz w:val="22"/>
        </w:rPr>
        <w:t>:</w:t>
      </w:r>
    </w:p>
    <w:tbl>
      <w:tblPr>
        <w:tblpPr w:leftFromText="141" w:rightFromText="141" w:vertAnchor="text" w:horzAnchor="margin" w:tblpXSpec="center" w:tblpY="228"/>
        <w:tblW w:w="56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520" w:firstRow="1" w:lastRow="0" w:firstColumn="0" w:lastColumn="1" w:noHBand="0" w:noVBand="1"/>
      </w:tblPr>
      <w:tblGrid>
        <w:gridCol w:w="847"/>
        <w:gridCol w:w="1133"/>
        <w:gridCol w:w="1993"/>
        <w:gridCol w:w="982"/>
        <w:gridCol w:w="710"/>
        <w:gridCol w:w="3978"/>
        <w:gridCol w:w="1273"/>
      </w:tblGrid>
      <w:tr w:rsidR="004F72D1" w:rsidRPr="004F72D1" w:rsidTr="004515FE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ev. č. B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Registr.</w:t>
            </w:r>
          </w:p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 xml:space="preserve">značka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Typ vozidla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Ujeto km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r. v.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Technický stav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F72D1" w:rsidRPr="004F72D1" w:rsidRDefault="004F72D1" w:rsidP="00CA6B1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72D1">
              <w:rPr>
                <w:rFonts w:ascii="Arial" w:hAnsi="Arial" w:cs="Arial"/>
                <w:sz w:val="20"/>
                <w:szCs w:val="20"/>
              </w:rPr>
              <w:t>Cena za vozidlo</w:t>
            </w:r>
          </w:p>
        </w:tc>
      </w:tr>
      <w:tr w:rsidR="003F1102" w:rsidRPr="004F72D1" w:rsidTr="00AE0B0D">
        <w:trPr>
          <w:trHeight w:val="460"/>
        </w:trPr>
        <w:tc>
          <w:tcPr>
            <w:tcW w:w="3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71428</w:t>
            </w:r>
          </w:p>
        </w:tc>
        <w:tc>
          <w:tcPr>
            <w:tcW w:w="5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1P29306</w:t>
            </w:r>
          </w:p>
        </w:tc>
        <w:tc>
          <w:tcPr>
            <w:tcW w:w="9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Škoda Fabia Combi 1,4 - 55 kW</w:t>
            </w:r>
          </w:p>
        </w:tc>
        <w:tc>
          <w:tcPr>
            <w:tcW w:w="4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115246</w:t>
            </w:r>
          </w:p>
        </w:tc>
        <w:tc>
          <w:tcPr>
            <w:tcW w:w="3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Snížený výkon motoru, hlučná převodovka, nadměrný únik oleje, který bezprostředně ohrožuje ostatní účastníky silničního provozu, hlučná ložiska kol, koroze karoserie a brzdového potrubí</w:t>
            </w: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10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4F72D1" w:rsidTr="00AE0B0D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74617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2P77013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Vario Horse K pro přepravu zvířat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3943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Po dobu odstavení bez údržby, rám odpovídá stáří přívěsu, spojovací zařízení třída B50-X, počet náprav 1, provozní hmotnost 180 kg, ztráta klíče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4F72D1" w:rsidTr="00AE0B0D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74619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2P77091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Vario Horse K pro přepravu zvířat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9326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Rám odpovídá stáří přívěsného vozíku, koroze, pryžové části se stářím rozpadají, do nástavby střechou zatéká, spojovací zařízení třída B50-X, počet náprav 1, provozní hmotnost 180 kg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4F72D1" w:rsidTr="00AE0B0D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75816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3P02541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Honda Accord 2,0  115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119969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Nepravidelný chod motoru, otáčky kolísají, ztráta výkonu, zkorodovaná ramena v uložení nápravy, koroze výfukového potrubí, značná netěsnost výfukového systému, účinek tlumičů nedostatečný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0.000,-Kč</w:t>
            </w:r>
          </w:p>
        </w:tc>
      </w:tr>
      <w:tr w:rsidR="003F1102" w:rsidRPr="004F72D1" w:rsidTr="00337943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76363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3P02754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Combi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201425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Motor ztrácí výkon, nadměrná spotřeba oleje, únik provozních kapalin, počínající koroze karosérie, zkorodovaná ramena v uložení nápravy, snížená účinnost brzd, znečištěné čalounění interiéru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D80DF4" w:rsidTr="00337943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76367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3P95139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1,8 -118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201046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Neustále svítí check motoru, nadměrná spotřeba oleje, ztráta výkonu, vadná geometrie přední nápravy, jednotlivé komponenty vykazují zvýšené provozní vůle, koroze spodní celé části karosérie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D80DF4" w:rsidTr="00337943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76900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4P09317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Combi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211248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Motor netěsný, hlučná spojka, opotřebený náboj lamely, nutná výměna ložiska spojky a kontrola slícování motoru a převodovky, zkorodované brzdové potrubí, snížená účinnost brzd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D80DF4" w:rsidTr="00337943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77271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4P09647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Š. Fabia II 1,4 - 63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123178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Motor původní, ztrácí výkon, opotřebovaná spojka, oxidace palivového potrubí, hlučná ložiska kol, koroze kovových komponentů brzdové soupravy, ruční brzda nefunkční, zarezlé lanovody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5.000,-Kč</w:t>
            </w:r>
          </w:p>
        </w:tc>
      </w:tr>
      <w:tr w:rsidR="003F1102" w:rsidRPr="00D80DF4" w:rsidTr="00337943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77490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4P11507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183533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Volná táhla řadicí páky, volná kulisa řízení, poškození laku odstraněním policej</w:t>
            </w:r>
            <w:r w:rsidR="00A000B5">
              <w:rPr>
                <w:rFonts w:ascii="Arial" w:hAnsi="Arial" w:cs="Arial"/>
                <w:sz w:val="20"/>
                <w:szCs w:val="20"/>
              </w:rPr>
              <w:t>ních polepů, poškozená odkl</w:t>
            </w:r>
            <w:r w:rsidR="00402445">
              <w:rPr>
                <w:rFonts w:ascii="Arial" w:hAnsi="Arial" w:cs="Arial"/>
                <w:sz w:val="20"/>
                <w:szCs w:val="20"/>
              </w:rPr>
              <w:t>ádací</w:t>
            </w:r>
            <w:r w:rsidRPr="003F1102">
              <w:rPr>
                <w:rFonts w:ascii="Arial" w:hAnsi="Arial" w:cs="Arial"/>
                <w:sz w:val="20"/>
                <w:szCs w:val="20"/>
              </w:rPr>
              <w:t xml:space="preserve"> skříňka po montáži radiostanice, nutná generální oprava brzd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77584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4P11563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Combi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134770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Vozidlo bylo používáno k výcviku řidičů PIT manévry, snížený výkon motoru, silné opotřebení převodovky a spojky převodovky, klepání podvozku, koroze brzdového potrubí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E325FE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78019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4P47125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232721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Provozní opotřebení motoru adekvátní k počtu ujetých km a stáří vozidla, nepravidelný chod, spojka prokluzuje, sbíhavost kol řídící nápravy přesahuje povolenou toleranci, netěsnost střechy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78023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4P47168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Š. Fabia II 1,4 - 63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164705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Motor a jeho kovové součásti částečně zkorodované, chod motoru adekvátní stáří vozidla, nepřesné řazení, spojka prokluzuje, koroze prahů, blatníků, poškozené brzdové potrubí, nutná oprava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78034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4P47238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Š. Fabia II 1,4 - 63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154984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Brzdové destičky silně opotřebené, koroze kotoučů, koroze karosérie, zvláště nosné části, menší promáčkliny a provozní oděry, vadná geometrie přední nápravy, spojka prokluzuje, únik kapalin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78312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5P86427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Combi 1,6 - 75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101754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Nepravidelný chod motoru, otáčky kolísají, vadná miska levého předního tlumiče, ostatní tlumiče mají sníženou účinnost, prosezené sedáky, poškození odkládací skříňky po demontáži radiostanice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78328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4P47502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1,8 - 118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205360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Motor značně provozně opotřebený, úkapy oleje, horší starty, hadice palivového potrubí zasaženy korozí, závada ale nemá vliv na těsnost systému, koroze přední a zadní části výfukového potrubí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E325FE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78743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4P47509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Octavia II Combi 1,8 - 118 kW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149851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 xml:space="preserve">Zvýšená spotřeba PHM, snížený výkon motoru, únik oleje zkorodovaná ramena v uložení nápravy, vadný posilovač řízení, zasekává se, manžeta řízení nedosedá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203762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6P79143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Hyundai Tucson 1,6 - 130 kW 4x4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198490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Vadné rozvody motoru, nepravidelný chod, otáčky kolísají, ztráta výkonu, hlučná převodovka, netěsnosti ve spojích výfukového systému, nadměrná vůle zavěšení kol, hlučná ložiska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10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0.000,-Kč</w:t>
            </w:r>
          </w:p>
        </w:tc>
      </w:tr>
      <w:tr w:rsidR="003F1102" w:rsidRPr="00D80DF4" w:rsidTr="00067379">
        <w:trPr>
          <w:trHeight w:val="46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208816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8P61295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F1102">
              <w:rPr>
                <w:rFonts w:ascii="Arial" w:hAnsi="Arial" w:cs="Arial"/>
                <w:sz w:val="20"/>
                <w:szCs w:val="20"/>
              </w:rPr>
              <w:t>Š. Kodiaq 2,0 - 140 kW 4 x 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15853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3F1102" w:rsidP="00C15707">
            <w:pPr>
              <w:jc w:val="both"/>
              <w:outlineLv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1102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1102" w:rsidRPr="003F1102" w:rsidRDefault="00A000B5" w:rsidP="00C15707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těžké DN</w:t>
            </w:r>
            <w:r w:rsidR="003F1102" w:rsidRPr="003F1102">
              <w:rPr>
                <w:rFonts w:ascii="Arial" w:hAnsi="Arial" w:cs="Arial"/>
                <w:sz w:val="20"/>
                <w:szCs w:val="20"/>
              </w:rPr>
              <w:t xml:space="preserve"> poškození motoru, jeho uložení, chladiče, převodovky, silná deformace přední části, kry</w:t>
            </w:r>
            <w:r>
              <w:rPr>
                <w:rFonts w:ascii="Arial" w:hAnsi="Arial" w:cs="Arial"/>
                <w:sz w:val="20"/>
                <w:szCs w:val="20"/>
              </w:rPr>
              <w:t>cího dílu motorové části</w:t>
            </w:r>
            <w:r w:rsidR="003F1102" w:rsidRPr="003F1102">
              <w:rPr>
                <w:rFonts w:ascii="Arial" w:hAnsi="Arial" w:cs="Arial"/>
                <w:sz w:val="20"/>
                <w:szCs w:val="20"/>
              </w:rPr>
              <w:t>, nárazníku včetně výztuhy, blatníků, světlometů, výrazně poškozený interiér po aktivaci airbagů, rozbité čelní sklo, poškození poloosy, tlumičů, brzd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102" w:rsidRPr="004515FE" w:rsidRDefault="00402445" w:rsidP="00C1570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15</w:t>
            </w:r>
            <w:r w:rsidR="003F1102" w:rsidRPr="004515FE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0.000,-Kč</w:t>
            </w:r>
          </w:p>
        </w:tc>
      </w:tr>
      <w:tr w:rsidR="00A000B5" w:rsidRPr="00D80DF4" w:rsidTr="00A000B5">
        <w:trPr>
          <w:trHeight w:val="460"/>
        </w:trPr>
        <w:tc>
          <w:tcPr>
            <w:tcW w:w="2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000B5" w:rsidRPr="003F1102" w:rsidRDefault="00A000B5" w:rsidP="003F1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00B5" w:rsidRPr="00A000B5" w:rsidRDefault="00A000B5" w:rsidP="003F11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00B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CELKEM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B5" w:rsidRPr="00A000B5" w:rsidRDefault="00A000B5" w:rsidP="003F1102">
            <w:pPr>
              <w:autoSpaceDE w:val="0"/>
              <w:autoSpaceDN w:val="0"/>
              <w:adjustRightInd w:val="0"/>
              <w:spacing w:before="120" w:after="100" w:afterAutospacing="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000B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620.000,-Kč</w:t>
            </w:r>
          </w:p>
        </w:tc>
      </w:tr>
    </w:tbl>
    <w:p w:rsidR="004F72D1" w:rsidRDefault="004F72D1" w:rsidP="004F72D1">
      <w:pPr>
        <w:spacing w:before="120"/>
        <w:ind w:right="-159"/>
        <w:jc w:val="both"/>
        <w:rPr>
          <w:rFonts w:ascii="Arial" w:hAnsi="Arial" w:cs="Arial"/>
          <w:sz w:val="20"/>
          <w:szCs w:val="20"/>
        </w:rPr>
      </w:pPr>
      <w:r w:rsidRPr="00832F5B">
        <w:rPr>
          <w:rFonts w:ascii="Arial" w:hAnsi="Arial" w:cs="Arial"/>
          <w:sz w:val="20"/>
          <w:szCs w:val="20"/>
        </w:rPr>
        <w:t xml:space="preserve">Obecně pro všechna vozidla platí úniky provozních kapalin, nefunkční akumulátory, opotřebované interiéry, neúplná povinná výbava a fakt, že </w:t>
      </w:r>
      <w:r w:rsidRPr="00C15707">
        <w:rPr>
          <w:rFonts w:ascii="Arial" w:hAnsi="Arial" w:cs="Arial"/>
          <w:sz w:val="20"/>
          <w:szCs w:val="20"/>
        </w:rPr>
        <w:t>vozidla v současnosti nesplňují podmínky zákona č. 56/2001 Sb., o podmínkách provozu vozidel na pozemních komunikacích.</w:t>
      </w:r>
    </w:p>
    <w:p w:rsidR="00256348" w:rsidRPr="00A000B5" w:rsidRDefault="006A5EDC" w:rsidP="00A000B5">
      <w:pPr>
        <w:jc w:val="both"/>
        <w:rPr>
          <w:rFonts w:ascii="Arial" w:hAnsi="Arial" w:cs="Arial"/>
          <w:b/>
          <w:sz w:val="20"/>
          <w:szCs w:val="20"/>
        </w:rPr>
      </w:pPr>
      <w:r w:rsidRPr="00403231">
        <w:rPr>
          <w:rFonts w:ascii="Arial" w:hAnsi="Arial" w:cs="Arial"/>
          <w:b/>
          <w:sz w:val="20"/>
          <w:szCs w:val="20"/>
        </w:rPr>
        <w:t>Upozorňujeme uchazeče, že v případě prodeje vozidla je nutné počítat vedle nabídkové ceny i s poplatky spojenými s převodem vozidla, které hradí v plné výši kupující – tedy poplatky za ekologickou daň a evidenční kontrolu vozidla. V minimální požadované ceně nejsou tyto poplatky zahrnuty, tyto platí kupující.</w:t>
      </w:r>
    </w:p>
    <w:sectPr w:rsidR="00256348" w:rsidRPr="00A000B5" w:rsidSect="00DC11FF">
      <w:headerReference w:type="default" r:id="rId8"/>
      <w:pgSz w:w="11906" w:h="16838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07E" w:rsidRDefault="0021707E">
      <w:r>
        <w:separator/>
      </w:r>
    </w:p>
  </w:endnote>
  <w:endnote w:type="continuationSeparator" w:id="0">
    <w:p w:rsidR="0021707E" w:rsidRDefault="0021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07E" w:rsidRDefault="0021707E">
      <w:r>
        <w:separator/>
      </w:r>
    </w:p>
  </w:footnote>
  <w:footnote w:type="continuationSeparator" w:id="0">
    <w:p w:rsidR="0021707E" w:rsidRDefault="00217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A74" w:rsidRPr="006D472F" w:rsidRDefault="00922656" w:rsidP="00922656">
    <w:pPr>
      <w:pStyle w:val="Zhlav"/>
      <w:rPr>
        <w:rFonts w:ascii="Arial" w:hAnsi="Arial" w:cs="Arial"/>
        <w:i/>
        <w:sz w:val="20"/>
        <w:szCs w:val="20"/>
        <w:u w:val="single"/>
      </w:rPr>
    </w:pPr>
    <w:r w:rsidRPr="006D472F">
      <w:rPr>
        <w:rFonts w:ascii="Arial" w:hAnsi="Arial" w:cs="Arial"/>
        <w:sz w:val="22"/>
        <w:szCs w:val="22"/>
        <w:u w:val="single"/>
      </w:rPr>
      <w:t>P</w:t>
    </w:r>
    <w:r w:rsidR="006D472F" w:rsidRPr="006D472F">
      <w:rPr>
        <w:rFonts w:ascii="Arial" w:hAnsi="Arial" w:cs="Arial"/>
        <w:sz w:val="22"/>
        <w:szCs w:val="22"/>
        <w:u w:val="single"/>
      </w:rPr>
      <w:t>říloha č. 4</w:t>
    </w:r>
    <w:r w:rsidRPr="006D472F">
      <w:rPr>
        <w:rFonts w:ascii="Arial" w:hAnsi="Arial" w:cs="Arial"/>
        <w:sz w:val="22"/>
        <w:szCs w:val="22"/>
        <w:u w:val="single"/>
      </w:rPr>
      <w:t xml:space="preserve"> k č. j. </w:t>
    </w:r>
    <w:r w:rsidR="001A1E17" w:rsidRPr="006D472F">
      <w:rPr>
        <w:rFonts w:ascii="Arial" w:hAnsi="Arial" w:cs="Arial"/>
        <w:sz w:val="22"/>
        <w:szCs w:val="22"/>
        <w:u w:val="single"/>
      </w:rPr>
      <w:t>KRPP-16410-22/ČJ-2024</w:t>
    </w:r>
    <w:r w:rsidRPr="006D472F">
      <w:rPr>
        <w:rFonts w:ascii="Arial" w:hAnsi="Arial" w:cs="Arial"/>
        <w:sz w:val="22"/>
        <w:szCs w:val="22"/>
        <w:u w:val="single"/>
      </w:rPr>
      <w:t>-0300AO</w:t>
    </w:r>
    <w:r w:rsidRPr="006D472F">
      <w:rPr>
        <w:rFonts w:ascii="Arial" w:hAnsi="Arial" w:cs="Arial"/>
        <w:u w:val="single"/>
      </w:rPr>
      <w:t xml:space="preserve"> </w:t>
    </w:r>
    <w:r w:rsidR="006D472F">
      <w:rPr>
        <w:rFonts w:ascii="Arial" w:hAnsi="Arial" w:cs="Arial"/>
        <w:u w:val="single"/>
      </w:rPr>
      <w:t>_________________________________</w:t>
    </w:r>
    <w:r w:rsidRPr="006D472F">
      <w:rPr>
        <w:rFonts w:ascii="Arial" w:hAnsi="Arial" w:cs="Arial"/>
        <w:u w:val="single"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9F1"/>
    <w:multiLevelType w:val="hybridMultilevel"/>
    <w:tmpl w:val="964429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D1DAF"/>
    <w:multiLevelType w:val="hybridMultilevel"/>
    <w:tmpl w:val="9EEC7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60A39"/>
    <w:multiLevelType w:val="hybridMultilevel"/>
    <w:tmpl w:val="E7649FB0"/>
    <w:lvl w:ilvl="0" w:tplc="A0404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DC545B3"/>
    <w:multiLevelType w:val="hybridMultilevel"/>
    <w:tmpl w:val="D62A8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325"/>
    <w:multiLevelType w:val="hybridMultilevel"/>
    <w:tmpl w:val="2D069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177E"/>
    <w:multiLevelType w:val="hybridMultilevel"/>
    <w:tmpl w:val="01E05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1722A"/>
    <w:multiLevelType w:val="hybridMultilevel"/>
    <w:tmpl w:val="45A089CE"/>
    <w:lvl w:ilvl="0" w:tplc="DB14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20392"/>
    <w:multiLevelType w:val="hybridMultilevel"/>
    <w:tmpl w:val="D22674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27"/>
    <w:rsid w:val="00013019"/>
    <w:rsid w:val="00040BE3"/>
    <w:rsid w:val="000446D8"/>
    <w:rsid w:val="00051242"/>
    <w:rsid w:val="00057388"/>
    <w:rsid w:val="000575E6"/>
    <w:rsid w:val="00072983"/>
    <w:rsid w:val="000752D4"/>
    <w:rsid w:val="00086AFF"/>
    <w:rsid w:val="00086C61"/>
    <w:rsid w:val="000A0773"/>
    <w:rsid w:val="000B2275"/>
    <w:rsid w:val="000D2254"/>
    <w:rsid w:val="00101B8B"/>
    <w:rsid w:val="00125350"/>
    <w:rsid w:val="0013368A"/>
    <w:rsid w:val="001344CC"/>
    <w:rsid w:val="00152D97"/>
    <w:rsid w:val="00162C35"/>
    <w:rsid w:val="00175A40"/>
    <w:rsid w:val="001768C0"/>
    <w:rsid w:val="00180922"/>
    <w:rsid w:val="00191623"/>
    <w:rsid w:val="001A1E17"/>
    <w:rsid w:val="001A6B7D"/>
    <w:rsid w:val="001A7B56"/>
    <w:rsid w:val="001C1340"/>
    <w:rsid w:val="001E5BFA"/>
    <w:rsid w:val="001F6031"/>
    <w:rsid w:val="002109A1"/>
    <w:rsid w:val="0021707E"/>
    <w:rsid w:val="0023019F"/>
    <w:rsid w:val="00232232"/>
    <w:rsid w:val="00234F9C"/>
    <w:rsid w:val="00242386"/>
    <w:rsid w:val="00246E8F"/>
    <w:rsid w:val="00256348"/>
    <w:rsid w:val="002942D8"/>
    <w:rsid w:val="002A1FF9"/>
    <w:rsid w:val="002B1110"/>
    <w:rsid w:val="002D7BBA"/>
    <w:rsid w:val="003079BB"/>
    <w:rsid w:val="003272BE"/>
    <w:rsid w:val="00333E5A"/>
    <w:rsid w:val="0034060E"/>
    <w:rsid w:val="003506F7"/>
    <w:rsid w:val="0035498E"/>
    <w:rsid w:val="0037028C"/>
    <w:rsid w:val="003A0411"/>
    <w:rsid w:val="003A0B96"/>
    <w:rsid w:val="003A564C"/>
    <w:rsid w:val="003C06A7"/>
    <w:rsid w:val="003D44CF"/>
    <w:rsid w:val="003F1102"/>
    <w:rsid w:val="003F1FCE"/>
    <w:rsid w:val="00402445"/>
    <w:rsid w:val="00403231"/>
    <w:rsid w:val="00407D17"/>
    <w:rsid w:val="00422208"/>
    <w:rsid w:val="00433170"/>
    <w:rsid w:val="00437CEF"/>
    <w:rsid w:val="004515FE"/>
    <w:rsid w:val="004731EC"/>
    <w:rsid w:val="004A03AF"/>
    <w:rsid w:val="004A1E8C"/>
    <w:rsid w:val="004A4FDF"/>
    <w:rsid w:val="004B25E6"/>
    <w:rsid w:val="004F72D1"/>
    <w:rsid w:val="004F7398"/>
    <w:rsid w:val="004F77C4"/>
    <w:rsid w:val="00515293"/>
    <w:rsid w:val="00530D2A"/>
    <w:rsid w:val="0053201B"/>
    <w:rsid w:val="005572F4"/>
    <w:rsid w:val="00561206"/>
    <w:rsid w:val="0057015B"/>
    <w:rsid w:val="00574539"/>
    <w:rsid w:val="00591C7D"/>
    <w:rsid w:val="005958E1"/>
    <w:rsid w:val="005B5691"/>
    <w:rsid w:val="005C0841"/>
    <w:rsid w:val="005D0B01"/>
    <w:rsid w:val="005E44BF"/>
    <w:rsid w:val="005F1F76"/>
    <w:rsid w:val="00601208"/>
    <w:rsid w:val="00620B59"/>
    <w:rsid w:val="00622E20"/>
    <w:rsid w:val="0063121B"/>
    <w:rsid w:val="006414D9"/>
    <w:rsid w:val="00646389"/>
    <w:rsid w:val="00651EB0"/>
    <w:rsid w:val="00660A27"/>
    <w:rsid w:val="00665553"/>
    <w:rsid w:val="006817BB"/>
    <w:rsid w:val="006904D6"/>
    <w:rsid w:val="00690984"/>
    <w:rsid w:val="00694810"/>
    <w:rsid w:val="006A5EDC"/>
    <w:rsid w:val="006B1AA4"/>
    <w:rsid w:val="006D472F"/>
    <w:rsid w:val="006F1EBB"/>
    <w:rsid w:val="00742AD3"/>
    <w:rsid w:val="00746542"/>
    <w:rsid w:val="00751097"/>
    <w:rsid w:val="00757F28"/>
    <w:rsid w:val="007A799A"/>
    <w:rsid w:val="007B2D0F"/>
    <w:rsid w:val="007B41C5"/>
    <w:rsid w:val="007C1682"/>
    <w:rsid w:val="007E67EE"/>
    <w:rsid w:val="007F64E5"/>
    <w:rsid w:val="007F6948"/>
    <w:rsid w:val="008040AF"/>
    <w:rsid w:val="00810FAC"/>
    <w:rsid w:val="008732FC"/>
    <w:rsid w:val="00874D2C"/>
    <w:rsid w:val="00893FF2"/>
    <w:rsid w:val="008B39A4"/>
    <w:rsid w:val="008B7AC7"/>
    <w:rsid w:val="008D14B4"/>
    <w:rsid w:val="008D227A"/>
    <w:rsid w:val="008F23A5"/>
    <w:rsid w:val="0090031A"/>
    <w:rsid w:val="00907305"/>
    <w:rsid w:val="0091413D"/>
    <w:rsid w:val="00915D60"/>
    <w:rsid w:val="00922656"/>
    <w:rsid w:val="00936B90"/>
    <w:rsid w:val="00946DA4"/>
    <w:rsid w:val="009643DE"/>
    <w:rsid w:val="00972CF3"/>
    <w:rsid w:val="009914DF"/>
    <w:rsid w:val="00995652"/>
    <w:rsid w:val="0099647F"/>
    <w:rsid w:val="00997C87"/>
    <w:rsid w:val="009C3046"/>
    <w:rsid w:val="009C5893"/>
    <w:rsid w:val="009D036B"/>
    <w:rsid w:val="009D186F"/>
    <w:rsid w:val="009D2AB1"/>
    <w:rsid w:val="009F3D6F"/>
    <w:rsid w:val="00A000B5"/>
    <w:rsid w:val="00A06B77"/>
    <w:rsid w:val="00A1364A"/>
    <w:rsid w:val="00A143A8"/>
    <w:rsid w:val="00A226F6"/>
    <w:rsid w:val="00A23517"/>
    <w:rsid w:val="00A2498C"/>
    <w:rsid w:val="00A30C2F"/>
    <w:rsid w:val="00A33C7E"/>
    <w:rsid w:val="00A35F53"/>
    <w:rsid w:val="00A370C2"/>
    <w:rsid w:val="00A4191C"/>
    <w:rsid w:val="00A45E61"/>
    <w:rsid w:val="00A64A74"/>
    <w:rsid w:val="00A82FEB"/>
    <w:rsid w:val="00A8775C"/>
    <w:rsid w:val="00AC7C6C"/>
    <w:rsid w:val="00AD1471"/>
    <w:rsid w:val="00AE0C90"/>
    <w:rsid w:val="00AE261D"/>
    <w:rsid w:val="00AE4562"/>
    <w:rsid w:val="00AE519C"/>
    <w:rsid w:val="00AF76C3"/>
    <w:rsid w:val="00B14963"/>
    <w:rsid w:val="00B14EA8"/>
    <w:rsid w:val="00B42E93"/>
    <w:rsid w:val="00B52789"/>
    <w:rsid w:val="00B6037C"/>
    <w:rsid w:val="00B656CB"/>
    <w:rsid w:val="00B701E3"/>
    <w:rsid w:val="00B84824"/>
    <w:rsid w:val="00B8702A"/>
    <w:rsid w:val="00B93AC9"/>
    <w:rsid w:val="00BA0073"/>
    <w:rsid w:val="00BB0C08"/>
    <w:rsid w:val="00BB3453"/>
    <w:rsid w:val="00BC05D5"/>
    <w:rsid w:val="00BC0A57"/>
    <w:rsid w:val="00BC293E"/>
    <w:rsid w:val="00BC5768"/>
    <w:rsid w:val="00BD1E78"/>
    <w:rsid w:val="00BE52FF"/>
    <w:rsid w:val="00BE5654"/>
    <w:rsid w:val="00BE61DB"/>
    <w:rsid w:val="00BF1811"/>
    <w:rsid w:val="00BF3631"/>
    <w:rsid w:val="00C15707"/>
    <w:rsid w:val="00C215B8"/>
    <w:rsid w:val="00C34972"/>
    <w:rsid w:val="00C378BF"/>
    <w:rsid w:val="00C37A8D"/>
    <w:rsid w:val="00C45A50"/>
    <w:rsid w:val="00C46266"/>
    <w:rsid w:val="00C53803"/>
    <w:rsid w:val="00C575C7"/>
    <w:rsid w:val="00C72BC1"/>
    <w:rsid w:val="00C73AC7"/>
    <w:rsid w:val="00C75536"/>
    <w:rsid w:val="00C84DFA"/>
    <w:rsid w:val="00CA7BE8"/>
    <w:rsid w:val="00CB68CB"/>
    <w:rsid w:val="00CC17C0"/>
    <w:rsid w:val="00CD0AF8"/>
    <w:rsid w:val="00CD0CB8"/>
    <w:rsid w:val="00CD53D2"/>
    <w:rsid w:val="00CE05CE"/>
    <w:rsid w:val="00CE22CE"/>
    <w:rsid w:val="00CE2BD3"/>
    <w:rsid w:val="00D17409"/>
    <w:rsid w:val="00D54D8D"/>
    <w:rsid w:val="00D57ECB"/>
    <w:rsid w:val="00D6114E"/>
    <w:rsid w:val="00D65666"/>
    <w:rsid w:val="00D80DF4"/>
    <w:rsid w:val="00DA08BF"/>
    <w:rsid w:val="00DB24BD"/>
    <w:rsid w:val="00DC0A00"/>
    <w:rsid w:val="00DC11FF"/>
    <w:rsid w:val="00DD36BC"/>
    <w:rsid w:val="00DE3653"/>
    <w:rsid w:val="00DE6445"/>
    <w:rsid w:val="00DE707A"/>
    <w:rsid w:val="00E07502"/>
    <w:rsid w:val="00E07DD2"/>
    <w:rsid w:val="00E12E85"/>
    <w:rsid w:val="00E23833"/>
    <w:rsid w:val="00E325FE"/>
    <w:rsid w:val="00E32715"/>
    <w:rsid w:val="00E336E2"/>
    <w:rsid w:val="00E669D0"/>
    <w:rsid w:val="00E67552"/>
    <w:rsid w:val="00E905BA"/>
    <w:rsid w:val="00E93EAC"/>
    <w:rsid w:val="00EA3AC0"/>
    <w:rsid w:val="00ED2CB7"/>
    <w:rsid w:val="00ED452A"/>
    <w:rsid w:val="00EE11C7"/>
    <w:rsid w:val="00EE3032"/>
    <w:rsid w:val="00EF369D"/>
    <w:rsid w:val="00F02612"/>
    <w:rsid w:val="00F067F4"/>
    <w:rsid w:val="00F135AF"/>
    <w:rsid w:val="00F1751F"/>
    <w:rsid w:val="00F17CDA"/>
    <w:rsid w:val="00F2581D"/>
    <w:rsid w:val="00F4250C"/>
    <w:rsid w:val="00F54FDF"/>
    <w:rsid w:val="00F67D99"/>
    <w:rsid w:val="00F73A7E"/>
    <w:rsid w:val="00F870FC"/>
    <w:rsid w:val="00FB2327"/>
    <w:rsid w:val="00FC79D2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F84389"/>
  <w15:chartTrackingRefBased/>
  <w15:docId w15:val="{D18731AE-869B-4506-9ECE-5483151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rFonts w:ascii="Arial" w:hAnsi="Arial" w:cs="Arial"/>
      <w:sz w:val="16"/>
    </w:rPr>
  </w:style>
  <w:style w:type="paragraph" w:styleId="Zhlav">
    <w:name w:val="header"/>
    <w:basedOn w:val="Normln"/>
    <w:link w:val="ZhlavChar"/>
    <w:uiPriority w:val="99"/>
    <w:rsid w:val="00AE0C9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E0C90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ED45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6904D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904D6"/>
    <w:rPr>
      <w:rFonts w:ascii="Tahoma" w:hAnsi="Tahoma" w:cs="Tahoma"/>
      <w:sz w:val="16"/>
      <w:szCs w:val="16"/>
    </w:rPr>
  </w:style>
  <w:style w:type="paragraph" w:customStyle="1" w:styleId="Normln1">
    <w:name w:val="Normální1"/>
    <w:basedOn w:val="Normln"/>
    <w:rsid w:val="00690984"/>
    <w:pPr>
      <w:widowControl w:val="0"/>
      <w:suppressAutoHyphens/>
      <w:spacing w:line="276" w:lineRule="auto"/>
    </w:pPr>
    <w:rPr>
      <w:szCs w:val="20"/>
    </w:rPr>
  </w:style>
  <w:style w:type="paragraph" w:customStyle="1" w:styleId="ZkladntextIMP">
    <w:name w:val="Základní text_IMP"/>
    <w:basedOn w:val="Normln1"/>
    <w:rsid w:val="00690984"/>
  </w:style>
  <w:style w:type="paragraph" w:customStyle="1" w:styleId="Nadpis5IMP">
    <w:name w:val="Nadpis 5_IMP"/>
    <w:basedOn w:val="Normln1"/>
    <w:next w:val="Normln1"/>
    <w:rsid w:val="00690984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690984"/>
    <w:pPr>
      <w:spacing w:line="228" w:lineRule="auto"/>
      <w:jc w:val="center"/>
    </w:pPr>
    <w:rPr>
      <w:b/>
      <w:sz w:val="32"/>
    </w:rPr>
  </w:style>
  <w:style w:type="paragraph" w:styleId="Zkladntext2">
    <w:name w:val="Body Text 2"/>
    <w:basedOn w:val="Normln"/>
    <w:link w:val="Zkladntext2Char"/>
    <w:rsid w:val="003079B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3079BB"/>
    <w:rPr>
      <w:sz w:val="24"/>
      <w:szCs w:val="24"/>
    </w:rPr>
  </w:style>
  <w:style w:type="paragraph" w:styleId="Normlnweb">
    <w:name w:val="Normal (Web)"/>
    <w:basedOn w:val="Normln"/>
    <w:rsid w:val="00BB0C08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180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9226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D36DF-44D9-4B0A-B35E-0F99E179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852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szk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LR</dc:creator>
  <cp:keywords/>
  <dc:description/>
  <cp:lastModifiedBy>PEKAŘOVÁ Zdenka</cp:lastModifiedBy>
  <cp:revision>6</cp:revision>
  <cp:lastPrinted>2021-07-27T05:23:00Z</cp:lastPrinted>
  <dcterms:created xsi:type="dcterms:W3CDTF">2024-04-05T05:42:00Z</dcterms:created>
  <dcterms:modified xsi:type="dcterms:W3CDTF">2024-04-08T08:29:00Z</dcterms:modified>
</cp:coreProperties>
</file>