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C94BE0">
        <w:rPr>
          <w:sz w:val="24"/>
          <w:szCs w:val="24"/>
        </w:rPr>
        <w:t>1</w:t>
      </w:r>
      <w:r w:rsidR="002437C6">
        <w:rPr>
          <w:sz w:val="24"/>
          <w:szCs w:val="24"/>
        </w:rPr>
        <w:t>2</w:t>
      </w:r>
      <w:r w:rsidR="00C94BE0">
        <w:rPr>
          <w:sz w:val="24"/>
          <w:szCs w:val="24"/>
        </w:rPr>
        <w:t xml:space="preserve"> koaxiálních </w:t>
      </w:r>
      <w:proofErr w:type="spellStart"/>
      <w:r w:rsidR="00C94BE0">
        <w:rPr>
          <w:sz w:val="24"/>
          <w:szCs w:val="24"/>
        </w:rPr>
        <w:t>retrohledů</w:t>
      </w:r>
      <w:proofErr w:type="spellEnd"/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2437C6">
        <w:rPr>
          <w:sz w:val="24"/>
          <w:szCs w:val="24"/>
        </w:rPr>
        <w:t>4</w:t>
      </w:r>
      <w:bookmarkStart w:id="0" w:name="_GoBack"/>
      <w:bookmarkEnd w:id="0"/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1142E6">
        <w:rPr>
          <w:sz w:val="24"/>
          <w:szCs w:val="24"/>
        </w:rPr>
        <w:t>1.</w:t>
      </w:r>
      <w:r w:rsidR="00C94BE0">
        <w:rPr>
          <w:sz w:val="24"/>
          <w:szCs w:val="24"/>
        </w:rPr>
        <w:t>6</w:t>
      </w:r>
      <w:r>
        <w:rPr>
          <w:sz w:val="24"/>
          <w:szCs w:val="24"/>
        </w:rPr>
        <w:t>.20</w:t>
      </w:r>
      <w:r w:rsidR="00C94BE0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437C6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C94BE0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EB79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2020-05-18T07:17:00Z</dcterms:modified>
</cp:coreProperties>
</file>