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D916BF" w14:textId="55E4676D" w:rsidR="00BD3196" w:rsidRPr="00997C59" w:rsidRDefault="00997C59" w:rsidP="00997C59">
      <w:pPr>
        <w:jc w:val="center"/>
        <w:rPr>
          <w:rFonts w:ascii="Arial" w:hAnsi="Arial" w:cs="Arial"/>
          <w:b/>
        </w:rPr>
      </w:pPr>
      <w:r w:rsidRPr="00997C59">
        <w:rPr>
          <w:rFonts w:ascii="Arial" w:hAnsi="Arial" w:cs="Arial"/>
          <w:b/>
        </w:rPr>
        <w:t>Inform</w:t>
      </w:r>
      <w:bookmarkStart w:id="0" w:name="_GoBack"/>
      <w:bookmarkEnd w:id="0"/>
      <w:r w:rsidRPr="00997C59">
        <w:rPr>
          <w:rFonts w:ascii="Arial" w:hAnsi="Arial" w:cs="Arial"/>
          <w:b/>
        </w:rPr>
        <w:t>ační leták k novým vládním opatřením</w:t>
      </w:r>
    </w:p>
    <w:p w14:paraId="23870F9F" w14:textId="6B2335F0" w:rsidR="00BD3196" w:rsidRPr="007E38B8" w:rsidRDefault="00BD3196" w:rsidP="00BD3196">
      <w:pPr>
        <w:jc w:val="both"/>
        <w:rPr>
          <w:rFonts w:ascii="Arial" w:hAnsi="Arial" w:cs="Arial"/>
        </w:rPr>
      </w:pPr>
      <w:r w:rsidRPr="007E38B8">
        <w:rPr>
          <w:rFonts w:ascii="Arial" w:hAnsi="Arial" w:cs="Arial"/>
        </w:rPr>
        <w:t xml:space="preserve">Minimalizujte pohyb a dodržujte nová platná vládní opatření. </w:t>
      </w:r>
    </w:p>
    <w:p w14:paraId="0F6F1E0E" w14:textId="77777777" w:rsidR="00BD3196" w:rsidRPr="007E38B8" w:rsidRDefault="00BD3196" w:rsidP="00BD3196">
      <w:pPr>
        <w:jc w:val="both"/>
        <w:rPr>
          <w:rFonts w:ascii="Arial" w:hAnsi="Arial" w:cs="Arial"/>
        </w:rPr>
      </w:pPr>
      <w:r w:rsidRPr="007E38B8">
        <w:rPr>
          <w:rFonts w:ascii="Arial" w:hAnsi="Arial" w:cs="Arial"/>
        </w:rPr>
        <w:t>Zdržujte se pokud možno pouze v místě bydliště, s výjimkou nejnutnějších cest (do práce, k lékaři, na nákup potravin apod.). Omezte pohyb na obec, ve které bydlíte.</w:t>
      </w:r>
    </w:p>
    <w:p w14:paraId="34E0CA04" w14:textId="77777777" w:rsidR="00BD3196" w:rsidRPr="007E38B8" w:rsidRDefault="00BD3196" w:rsidP="00BD3196">
      <w:pPr>
        <w:jc w:val="both"/>
        <w:rPr>
          <w:rFonts w:ascii="Arial" w:hAnsi="Arial" w:cs="Arial"/>
        </w:rPr>
      </w:pPr>
      <w:r w:rsidRPr="007E38B8">
        <w:rPr>
          <w:rFonts w:ascii="Arial" w:hAnsi="Arial" w:cs="Arial"/>
        </w:rPr>
        <w:t>Při překročení hranic okresu je nutné doložit účel své cesty a mít vyplněný příslušný formulář.</w:t>
      </w:r>
    </w:p>
    <w:p w14:paraId="2EB2C782" w14:textId="77777777" w:rsidR="00BD3196" w:rsidRPr="007E38B8" w:rsidRDefault="00BD3196" w:rsidP="00BD3196">
      <w:pPr>
        <w:jc w:val="both"/>
        <w:rPr>
          <w:rFonts w:ascii="Arial" w:hAnsi="Arial" w:cs="Arial"/>
        </w:rPr>
      </w:pPr>
      <w:r w:rsidRPr="007E38B8">
        <w:rPr>
          <w:rFonts w:ascii="Arial" w:hAnsi="Arial" w:cs="Arial"/>
        </w:rPr>
        <w:t>Používejte chirurgické roušky či respirátory. Respirátory jsou povinné v obchodech, v prostředcích hromadné dopravy, v prostorech zastávek hromadné dopravy, ve zdravotnických zařízeních a na úřadech. Respirátory je nutné používat i ve vozidlech, pokud v něm cestují osoby, které nejsou členy jedné domácnosti. Povinnost nosit roušku nebo respirátor se vztahuje i na společné prostory ubytoven.</w:t>
      </w:r>
    </w:p>
    <w:p w14:paraId="1B9C87B7" w14:textId="77777777" w:rsidR="00BD3196" w:rsidRPr="007E38B8" w:rsidRDefault="00BD3196" w:rsidP="00BD3196">
      <w:pPr>
        <w:jc w:val="center"/>
        <w:rPr>
          <w:rFonts w:ascii="Arial" w:hAnsi="Arial" w:cs="Arial"/>
          <w:b/>
        </w:rPr>
      </w:pPr>
      <w:r w:rsidRPr="007E38B8">
        <w:rPr>
          <w:rFonts w:ascii="Arial" w:hAnsi="Arial" w:cs="Arial"/>
          <w:b/>
        </w:rPr>
        <w:t>Sankce</w:t>
      </w:r>
    </w:p>
    <w:p w14:paraId="5F0F47E1" w14:textId="77777777" w:rsidR="00BD3196" w:rsidRPr="007E38B8" w:rsidRDefault="00BD3196" w:rsidP="00BD3196">
      <w:pPr>
        <w:jc w:val="both"/>
        <w:rPr>
          <w:rFonts w:ascii="Arial" w:hAnsi="Arial" w:cs="Arial"/>
          <w:b/>
        </w:rPr>
      </w:pPr>
      <w:r w:rsidRPr="007E38B8">
        <w:rPr>
          <w:rFonts w:ascii="Arial" w:hAnsi="Arial" w:cs="Arial"/>
          <w:b/>
        </w:rPr>
        <w:t>V případě porušení lze fyzické osobě na místě v příkazním řízení uložit sankci až do 10 000 korun nebo oznámit věc správnímu orgánu, který může uložit pokutu až do výše 20 000 korun.</w:t>
      </w:r>
    </w:p>
    <w:p w14:paraId="684558C1" w14:textId="77777777" w:rsidR="00BD3196" w:rsidRPr="007E38B8" w:rsidRDefault="00BD3196" w:rsidP="00BD3196">
      <w:pPr>
        <w:jc w:val="both"/>
        <w:rPr>
          <w:rFonts w:ascii="Arial" w:hAnsi="Arial" w:cs="Arial"/>
        </w:rPr>
      </w:pPr>
      <w:r w:rsidRPr="007E38B8">
        <w:rPr>
          <w:rFonts w:ascii="Arial" w:hAnsi="Arial" w:cs="Arial"/>
        </w:rPr>
        <w:t xml:space="preserve">Další informace či potřebné formuláře naleznete na: </w:t>
      </w:r>
    </w:p>
    <w:p w14:paraId="476AD208" w14:textId="77777777" w:rsidR="00BD3196" w:rsidRPr="007E38B8" w:rsidRDefault="00BD3196" w:rsidP="00BD3196">
      <w:pPr>
        <w:jc w:val="both"/>
        <w:rPr>
          <w:rFonts w:ascii="Arial" w:hAnsi="Arial" w:cs="Arial"/>
        </w:rPr>
      </w:pPr>
      <w:hyperlink r:id="rId4" w:history="1">
        <w:r w:rsidRPr="007E38B8">
          <w:rPr>
            <w:rStyle w:val="Hypertextovodkaz"/>
            <w:rFonts w:ascii="Arial" w:hAnsi="Arial" w:cs="Arial"/>
          </w:rPr>
          <w:t>https://www.mvcr.cz/clanek/pohyb-mezi-okresy.aspx</w:t>
        </w:r>
      </w:hyperlink>
    </w:p>
    <w:p w14:paraId="680868A7" w14:textId="77777777" w:rsidR="00BD3196" w:rsidRPr="009F03D1" w:rsidRDefault="00BD3196" w:rsidP="00BD3196">
      <w:pPr>
        <w:jc w:val="both"/>
        <w:rPr>
          <w:rFonts w:ascii="Arial" w:hAnsi="Arial" w:cs="Arial"/>
        </w:rPr>
      </w:pPr>
    </w:p>
    <w:p w14:paraId="25A3B027" w14:textId="450E756A" w:rsidR="00BD3196" w:rsidRDefault="00BD3196" w:rsidP="00BD3196">
      <w:pPr>
        <w:jc w:val="both"/>
        <w:rPr>
          <w:rFonts w:ascii="Arial" w:hAnsi="Arial" w:cs="Arial"/>
        </w:rPr>
      </w:pPr>
    </w:p>
    <w:p w14:paraId="15DCF03E" w14:textId="57F92B00" w:rsidR="00BD3196" w:rsidRDefault="00BD3196" w:rsidP="00BD3196">
      <w:pPr>
        <w:jc w:val="both"/>
        <w:rPr>
          <w:rFonts w:ascii="Arial" w:hAnsi="Arial" w:cs="Arial"/>
        </w:rPr>
      </w:pPr>
    </w:p>
    <w:p w14:paraId="0CF38CD9" w14:textId="766F1F3F" w:rsidR="00BD3196" w:rsidRDefault="00BD3196" w:rsidP="00BD3196">
      <w:pPr>
        <w:jc w:val="both"/>
        <w:rPr>
          <w:rFonts w:ascii="Arial" w:hAnsi="Arial" w:cs="Arial"/>
        </w:rPr>
      </w:pPr>
    </w:p>
    <w:p w14:paraId="200E997E" w14:textId="77777777" w:rsidR="00BD3196" w:rsidRPr="009F03D1" w:rsidRDefault="00BD3196" w:rsidP="00BD3196">
      <w:pPr>
        <w:jc w:val="both"/>
        <w:rPr>
          <w:rFonts w:ascii="Arial" w:hAnsi="Arial" w:cs="Arial"/>
        </w:rPr>
      </w:pPr>
    </w:p>
    <w:p w14:paraId="13A987B6" w14:textId="77777777" w:rsidR="00BD3196" w:rsidRPr="00E1309C" w:rsidRDefault="00BD3196" w:rsidP="00BD3196">
      <w:pPr>
        <w:jc w:val="both"/>
        <w:rPr>
          <w:rFonts w:ascii="Arial" w:hAnsi="Arial" w:cs="Arial"/>
          <w:lang w:val="en-GB"/>
        </w:rPr>
      </w:pPr>
      <w:r w:rsidRPr="00E1309C">
        <w:rPr>
          <w:rFonts w:ascii="Arial" w:hAnsi="Arial" w:cs="Arial"/>
          <w:lang w:val="en-GB"/>
        </w:rPr>
        <w:t>Minimize movement and comply with new government regulations in force.</w:t>
      </w:r>
    </w:p>
    <w:p w14:paraId="69C805CA" w14:textId="77777777" w:rsidR="00BD3196" w:rsidRPr="00E1309C" w:rsidRDefault="00BD3196" w:rsidP="00BD3196">
      <w:pPr>
        <w:jc w:val="both"/>
        <w:rPr>
          <w:rFonts w:ascii="Arial" w:hAnsi="Arial" w:cs="Arial"/>
          <w:lang w:val="en-GB"/>
        </w:rPr>
      </w:pPr>
      <w:r w:rsidRPr="00E1309C">
        <w:rPr>
          <w:rFonts w:ascii="Arial" w:hAnsi="Arial" w:cs="Arial"/>
          <w:lang w:val="en-GB"/>
        </w:rPr>
        <w:t>If possible, stay only in the place of residence, except for the most necessary trips (to work, to the doctor, to buy food, etc.). Restrict movement to the municipality in which you live.</w:t>
      </w:r>
    </w:p>
    <w:p w14:paraId="39930AD2" w14:textId="77777777" w:rsidR="00BD3196" w:rsidRPr="00E1309C" w:rsidRDefault="00BD3196" w:rsidP="00BD3196">
      <w:pPr>
        <w:jc w:val="both"/>
        <w:rPr>
          <w:rFonts w:ascii="Arial" w:hAnsi="Arial" w:cs="Arial"/>
          <w:lang w:val="en-GB"/>
        </w:rPr>
      </w:pPr>
      <w:r w:rsidRPr="00E1309C">
        <w:rPr>
          <w:rFonts w:ascii="Arial" w:hAnsi="Arial" w:cs="Arial"/>
          <w:lang w:val="en-GB"/>
        </w:rPr>
        <w:t>When crossing the borders of the dis</w:t>
      </w:r>
      <w:r>
        <w:rPr>
          <w:rFonts w:ascii="Arial" w:hAnsi="Arial" w:cs="Arial"/>
          <w:lang w:val="en-GB"/>
        </w:rPr>
        <w:t>trict, it is necessary to prove</w:t>
      </w:r>
      <w:r w:rsidRPr="00E1309C">
        <w:rPr>
          <w:rFonts w:ascii="Arial" w:hAnsi="Arial" w:cs="Arial"/>
          <w:lang w:val="en-GB"/>
        </w:rPr>
        <w:t xml:space="preserve"> the purpose of your trip and have the appropriate form filled out.</w:t>
      </w:r>
    </w:p>
    <w:p w14:paraId="5912FE78" w14:textId="77777777" w:rsidR="00BD3196" w:rsidRPr="00E1309C" w:rsidRDefault="00BD3196" w:rsidP="00BD3196">
      <w:pPr>
        <w:jc w:val="both"/>
        <w:rPr>
          <w:rFonts w:ascii="Arial" w:hAnsi="Arial" w:cs="Arial"/>
          <w:lang w:val="en-GB"/>
        </w:rPr>
      </w:pPr>
      <w:r w:rsidRPr="00F976B5">
        <w:rPr>
          <w:rFonts w:ascii="Arial" w:hAnsi="Arial" w:cs="Arial"/>
          <w:lang w:val="en-GB"/>
        </w:rPr>
        <w:t>Use surgical masks or respirators. Respirators are mandatory in shops, public transport, public transport stops, medical facilities and offices. Respirators must also</w:t>
      </w:r>
      <w:r>
        <w:rPr>
          <w:rFonts w:ascii="Arial" w:hAnsi="Arial" w:cs="Arial"/>
          <w:lang w:val="en-GB"/>
        </w:rPr>
        <w:t xml:space="preserve"> </w:t>
      </w:r>
      <w:r w:rsidRPr="00F976B5">
        <w:rPr>
          <w:rFonts w:ascii="Arial" w:hAnsi="Arial" w:cs="Arial"/>
          <w:lang w:val="en-GB"/>
        </w:rPr>
        <w:t>be used in vehicles if persons who are not members of the same household are</w:t>
      </w:r>
      <w:r w:rsidRPr="00E1309C">
        <w:rPr>
          <w:rFonts w:ascii="Arial" w:hAnsi="Arial" w:cs="Arial"/>
          <w:lang w:val="en-GB"/>
        </w:rPr>
        <w:t xml:space="preserve"> traveling in it</w:t>
      </w:r>
      <w:r>
        <w:rPr>
          <w:rFonts w:ascii="Arial" w:hAnsi="Arial" w:cs="Arial"/>
          <w:lang w:val="en-GB"/>
        </w:rPr>
        <w:t xml:space="preserve">. The obligation to wear a mask </w:t>
      </w:r>
      <w:r w:rsidRPr="00E1309C">
        <w:rPr>
          <w:rFonts w:ascii="Arial" w:hAnsi="Arial" w:cs="Arial"/>
          <w:lang w:val="en-GB"/>
        </w:rPr>
        <w:t>or respirator also applies to common areas of hostels.</w:t>
      </w:r>
    </w:p>
    <w:p w14:paraId="48B915D0" w14:textId="77777777" w:rsidR="00BD3196" w:rsidRPr="00E717C7" w:rsidRDefault="00BD3196" w:rsidP="00BD3196">
      <w:pPr>
        <w:jc w:val="center"/>
        <w:rPr>
          <w:rFonts w:ascii="Arial" w:hAnsi="Arial" w:cs="Arial"/>
          <w:b/>
          <w:lang w:val="en-GB"/>
        </w:rPr>
      </w:pPr>
      <w:r w:rsidRPr="00E717C7">
        <w:rPr>
          <w:rFonts w:ascii="Arial" w:hAnsi="Arial" w:cs="Arial"/>
          <w:b/>
          <w:lang w:val="en-GB"/>
        </w:rPr>
        <w:t>Sanctions</w:t>
      </w:r>
    </w:p>
    <w:p w14:paraId="7F86ACB1" w14:textId="77777777" w:rsidR="00BD3196" w:rsidRPr="00E717C7" w:rsidRDefault="00BD3196" w:rsidP="00BD3196">
      <w:pPr>
        <w:jc w:val="both"/>
        <w:rPr>
          <w:rFonts w:ascii="Arial" w:hAnsi="Arial" w:cs="Arial"/>
          <w:b/>
          <w:lang w:val="en-GB"/>
        </w:rPr>
      </w:pPr>
      <w:r w:rsidRPr="00032A53">
        <w:rPr>
          <w:rFonts w:ascii="Arial" w:hAnsi="Arial" w:cs="Arial"/>
          <w:b/>
          <w:lang w:val="en-GB"/>
        </w:rPr>
        <w:t>In the event of a breach, a certain natural person may impose sanctions of up to CZK 10,000 on the spot in the order proceedings or notify the matter to an administrative body, which may impose a fine of up to CZK 20,000.</w:t>
      </w:r>
    </w:p>
    <w:p w14:paraId="6C9C0439" w14:textId="77777777" w:rsidR="00BD3196" w:rsidRPr="00E1309C" w:rsidRDefault="00BD3196" w:rsidP="00BD3196">
      <w:pPr>
        <w:jc w:val="both"/>
        <w:rPr>
          <w:rFonts w:ascii="Arial" w:hAnsi="Arial" w:cs="Arial"/>
          <w:lang w:val="en-GB"/>
        </w:rPr>
      </w:pPr>
      <w:r w:rsidRPr="00E1309C">
        <w:rPr>
          <w:rFonts w:ascii="Arial" w:hAnsi="Arial" w:cs="Arial"/>
          <w:lang w:val="en-GB"/>
        </w:rPr>
        <w:t>Further information or the necessary forms can be found at:</w:t>
      </w:r>
    </w:p>
    <w:p w14:paraId="385AFDB6" w14:textId="77777777" w:rsidR="00BD3196" w:rsidRDefault="00BD3196" w:rsidP="00BD3196">
      <w:pPr>
        <w:jc w:val="both"/>
        <w:rPr>
          <w:rStyle w:val="Hypertextovodkaz"/>
          <w:rFonts w:ascii="Arial" w:hAnsi="Arial" w:cs="Arial"/>
        </w:rPr>
      </w:pPr>
      <w:hyperlink r:id="rId5" w:history="1">
        <w:r w:rsidRPr="007E38B8">
          <w:rPr>
            <w:rStyle w:val="Hypertextovodkaz"/>
            <w:rFonts w:ascii="Arial" w:hAnsi="Arial" w:cs="Arial"/>
          </w:rPr>
          <w:t>https://www.mvcr.cz/clanek/pohyb-mezi-okresy.aspx</w:t>
        </w:r>
      </w:hyperlink>
    </w:p>
    <w:p w14:paraId="15C40477" w14:textId="77777777" w:rsidR="00BD3196" w:rsidRPr="009F03D1" w:rsidRDefault="00BD3196" w:rsidP="00BD3196">
      <w:pPr>
        <w:rPr>
          <w:rFonts w:ascii="Arial" w:hAnsi="Arial" w:cs="Arial"/>
          <w:sz w:val="24"/>
          <w:szCs w:val="24"/>
        </w:rPr>
      </w:pPr>
    </w:p>
    <w:p w14:paraId="19C76433" w14:textId="1BEBF870" w:rsidR="00BD3196" w:rsidRDefault="00BD3196" w:rsidP="00F4659F">
      <w:pPr>
        <w:jc w:val="both"/>
        <w:rPr>
          <w:rFonts w:ascii="Arial" w:hAnsi="Arial" w:cs="Arial"/>
        </w:rPr>
      </w:pPr>
    </w:p>
    <w:p w14:paraId="6A17C7DE" w14:textId="115BBD2A" w:rsidR="008E0CEE" w:rsidRPr="00F4659F" w:rsidRDefault="008E0CEE" w:rsidP="00F4659F">
      <w:pPr>
        <w:jc w:val="both"/>
        <w:rPr>
          <w:rFonts w:ascii="Arial" w:hAnsi="Arial" w:cs="Arial"/>
          <w:lang w:val="uk-UA"/>
        </w:rPr>
      </w:pPr>
      <w:r w:rsidRPr="00F4659F">
        <w:rPr>
          <w:rFonts w:ascii="Arial" w:hAnsi="Arial" w:cs="Arial"/>
          <w:lang w:val="uk-UA"/>
        </w:rPr>
        <w:lastRenderedPageBreak/>
        <w:t>ПЕРЕЛІК ОБМЕЖЕНЬ ТА ВІДПОВІДАЛЬНІСТЬ ЗА ПОРУШЕННЯ КАРАНТИНУ</w:t>
      </w:r>
    </w:p>
    <w:p w14:paraId="72F2D974" w14:textId="0FC7AC0D" w:rsidR="007E3982" w:rsidRPr="00F4659F" w:rsidRDefault="007E3982" w:rsidP="00944B31">
      <w:pPr>
        <w:spacing w:before="160" w:after="0"/>
        <w:jc w:val="both"/>
        <w:rPr>
          <w:rFonts w:ascii="Arial" w:hAnsi="Arial" w:cs="Arial"/>
          <w:lang w:val="uk-UA"/>
        </w:rPr>
      </w:pPr>
      <w:r w:rsidRPr="00F4659F">
        <w:rPr>
          <w:rFonts w:ascii="Arial" w:hAnsi="Arial" w:cs="Arial"/>
          <w:lang w:val="uk-UA"/>
        </w:rPr>
        <w:t xml:space="preserve">Обмежуйте до мінімуму  переміщення  вулицями, </w:t>
      </w:r>
    </w:p>
    <w:p w14:paraId="698D2A14" w14:textId="2069D3A6" w:rsidR="007E3982" w:rsidRPr="00F4659F" w:rsidRDefault="008E0CEE" w:rsidP="00F4659F">
      <w:pPr>
        <w:jc w:val="both"/>
        <w:rPr>
          <w:rFonts w:ascii="Arial" w:hAnsi="Arial" w:cs="Arial"/>
          <w:lang w:val="uk-UA"/>
        </w:rPr>
      </w:pPr>
      <w:r w:rsidRPr="00F4659F">
        <w:rPr>
          <w:rFonts w:ascii="Arial" w:hAnsi="Arial" w:cs="Arial"/>
          <w:lang w:val="uk-UA"/>
        </w:rPr>
        <w:t>міжлюдські</w:t>
      </w:r>
      <w:r w:rsidR="007E3982" w:rsidRPr="00F4659F">
        <w:rPr>
          <w:rFonts w:ascii="Arial" w:hAnsi="Arial" w:cs="Arial"/>
          <w:lang w:val="uk-UA"/>
        </w:rPr>
        <w:t xml:space="preserve"> контакти , дотримуйтесь нових  чинних  норм  державних   обмежувальних  заходів  .</w:t>
      </w:r>
    </w:p>
    <w:p w14:paraId="679433AE" w14:textId="139293C7" w:rsidR="007E3982" w:rsidRPr="00F4659F" w:rsidRDefault="007E3982" w:rsidP="00F4659F">
      <w:pPr>
        <w:spacing w:after="0"/>
        <w:jc w:val="both"/>
        <w:rPr>
          <w:rFonts w:ascii="Arial" w:hAnsi="Arial" w:cs="Arial"/>
          <w:lang w:val="uk-UA"/>
        </w:rPr>
      </w:pPr>
      <w:r w:rsidRPr="00F4659F">
        <w:rPr>
          <w:rFonts w:ascii="Arial" w:hAnsi="Arial" w:cs="Arial"/>
          <w:lang w:val="uk-UA"/>
        </w:rPr>
        <w:t xml:space="preserve">По можливості залишайтеся лише в місці проживання, крім найнеобхідніших поїздок (на роботу, до лікаря, за покупкою їжі тощо). Обмежте </w:t>
      </w:r>
      <w:r w:rsidR="008E0CEE" w:rsidRPr="00F4659F">
        <w:rPr>
          <w:rFonts w:ascii="Arial" w:hAnsi="Arial" w:cs="Arial"/>
          <w:lang w:val="uk-UA"/>
        </w:rPr>
        <w:t>переміщення</w:t>
      </w:r>
      <w:r w:rsidRPr="00F4659F">
        <w:rPr>
          <w:rFonts w:ascii="Arial" w:hAnsi="Arial" w:cs="Arial"/>
          <w:lang w:val="uk-UA"/>
        </w:rPr>
        <w:t xml:space="preserve"> по населеному  пункті, в якому ви проживаєте.</w:t>
      </w:r>
    </w:p>
    <w:p w14:paraId="3B8F8210" w14:textId="16E95C6D" w:rsidR="007E3982" w:rsidRPr="00F4659F" w:rsidRDefault="007E3982" w:rsidP="00F4659F">
      <w:pPr>
        <w:spacing w:after="0"/>
        <w:jc w:val="both"/>
        <w:rPr>
          <w:rFonts w:ascii="Arial" w:hAnsi="Arial" w:cs="Arial"/>
          <w:lang w:val="uk-UA"/>
        </w:rPr>
      </w:pPr>
      <w:r w:rsidRPr="00F4659F">
        <w:rPr>
          <w:rFonts w:ascii="Arial" w:hAnsi="Arial" w:cs="Arial"/>
          <w:lang w:val="uk-UA"/>
        </w:rPr>
        <w:t>При перетині кордонів району необхідно пояснити мету своєї поїздки та заповнити відповідну форму документу.</w:t>
      </w:r>
    </w:p>
    <w:p w14:paraId="0B7D7037" w14:textId="629B7072" w:rsidR="007E3982" w:rsidRPr="00F4659F" w:rsidRDefault="007E3982" w:rsidP="00F4659F">
      <w:pPr>
        <w:spacing w:after="0"/>
        <w:jc w:val="both"/>
        <w:rPr>
          <w:rFonts w:ascii="Arial" w:hAnsi="Arial" w:cs="Arial"/>
          <w:lang w:val="uk-UA"/>
        </w:rPr>
      </w:pPr>
      <w:r w:rsidRPr="00F4659F">
        <w:rPr>
          <w:rFonts w:ascii="Arial" w:hAnsi="Arial" w:cs="Arial"/>
          <w:lang w:val="uk-UA"/>
        </w:rPr>
        <w:t xml:space="preserve">Використовуйте хірургічні маски  або респіратори. Респіратори обов’язкові : в магазинах, громадському транспорті, на зупинках громадського транспорту,  в медичних закладах та адміністраціях. Респіратори також повинні використовуватися в транспортних засобах, якщо в ньому їдуть особи, які не є членами однієї </w:t>
      </w:r>
      <w:r w:rsidR="008E0CEE" w:rsidRPr="00F4659F">
        <w:rPr>
          <w:rFonts w:ascii="Arial" w:hAnsi="Arial" w:cs="Arial"/>
          <w:lang w:val="uk-UA"/>
        </w:rPr>
        <w:t>сім’ї</w:t>
      </w:r>
      <w:r w:rsidRPr="00F4659F">
        <w:rPr>
          <w:rFonts w:ascii="Arial" w:hAnsi="Arial" w:cs="Arial"/>
          <w:lang w:val="uk-UA"/>
        </w:rPr>
        <w:t>. Обов'язок носити маску або респіратор поширюється також на загальний простір  гуртожитків.</w:t>
      </w:r>
    </w:p>
    <w:p w14:paraId="66469DA2" w14:textId="77777777" w:rsidR="007E3982" w:rsidRPr="00F4659F" w:rsidRDefault="007E3982" w:rsidP="00F4659F">
      <w:pPr>
        <w:spacing w:before="160"/>
        <w:jc w:val="center"/>
        <w:rPr>
          <w:rFonts w:ascii="Arial" w:hAnsi="Arial" w:cs="Arial"/>
          <w:b/>
          <w:lang w:val="uk-UA"/>
        </w:rPr>
      </w:pPr>
      <w:r w:rsidRPr="00F4659F">
        <w:rPr>
          <w:rFonts w:ascii="Arial" w:hAnsi="Arial" w:cs="Arial"/>
          <w:b/>
          <w:lang w:val="uk-UA"/>
        </w:rPr>
        <w:t>Санкції :</w:t>
      </w:r>
    </w:p>
    <w:p w14:paraId="3E1A3DC6" w14:textId="278623E9" w:rsidR="007E3982" w:rsidRPr="00F4659F" w:rsidRDefault="007E3982" w:rsidP="00F4659F">
      <w:pPr>
        <w:jc w:val="both"/>
        <w:rPr>
          <w:rFonts w:ascii="Arial" w:hAnsi="Arial" w:cs="Arial"/>
          <w:b/>
          <w:lang w:val="uk-UA"/>
        </w:rPr>
      </w:pPr>
      <w:r w:rsidRPr="00F4659F">
        <w:rPr>
          <w:rFonts w:ascii="Arial" w:hAnsi="Arial" w:cs="Arial"/>
          <w:b/>
          <w:lang w:val="uk-UA"/>
        </w:rPr>
        <w:t>У разі порушення карантинних обмежень фізичною особою тягне за собою накладення штрафу на  суму до 10 000 чеських крон на місці,</w:t>
      </w:r>
      <w:r w:rsidR="008E0CEE" w:rsidRPr="00F4659F">
        <w:rPr>
          <w:rFonts w:ascii="Arial" w:hAnsi="Arial" w:cs="Arial"/>
          <w:b/>
          <w:lang w:val="uk-UA"/>
        </w:rPr>
        <w:t xml:space="preserve"> </w:t>
      </w:r>
      <w:r w:rsidRPr="00F4659F">
        <w:rPr>
          <w:rFonts w:ascii="Arial" w:hAnsi="Arial" w:cs="Arial"/>
          <w:b/>
          <w:lang w:val="uk-UA"/>
        </w:rPr>
        <w:t xml:space="preserve">або наказним </w:t>
      </w:r>
      <w:r w:rsidR="00F4659F">
        <w:rPr>
          <w:rFonts w:ascii="Arial" w:hAnsi="Arial" w:cs="Arial"/>
          <w:b/>
          <w:lang w:val="uk-UA"/>
        </w:rPr>
        <w:t xml:space="preserve">провадженням, чи повідомленням </w:t>
      </w:r>
      <w:r w:rsidRPr="00F4659F">
        <w:rPr>
          <w:rFonts w:ascii="Arial" w:hAnsi="Arial" w:cs="Arial"/>
          <w:b/>
          <w:lang w:val="uk-UA"/>
        </w:rPr>
        <w:t>в адміністративний орган, який може накласти штраф до 20 000 крон.</w:t>
      </w:r>
    </w:p>
    <w:p w14:paraId="0FC09A51" w14:textId="1B9889C3" w:rsidR="007E3982" w:rsidRPr="00F4659F" w:rsidRDefault="007E3982" w:rsidP="00F4659F">
      <w:pPr>
        <w:jc w:val="both"/>
        <w:rPr>
          <w:rFonts w:ascii="Arial" w:hAnsi="Arial" w:cs="Arial"/>
          <w:lang w:val="uk-UA"/>
        </w:rPr>
      </w:pPr>
      <w:r w:rsidRPr="00F4659F">
        <w:rPr>
          <w:rFonts w:ascii="Arial" w:hAnsi="Arial" w:cs="Arial"/>
          <w:lang w:val="uk-UA"/>
        </w:rPr>
        <w:t>Додаткову інформацію або необхідні форми документів можна знайти за адресо</w:t>
      </w:r>
      <w:r w:rsidR="008E0CEE" w:rsidRPr="00F4659F">
        <w:rPr>
          <w:rFonts w:ascii="Arial" w:hAnsi="Arial" w:cs="Arial"/>
          <w:lang w:val="uk-UA"/>
        </w:rPr>
        <w:t>м</w:t>
      </w:r>
      <w:r w:rsidRPr="00F4659F">
        <w:rPr>
          <w:rFonts w:ascii="Arial" w:hAnsi="Arial" w:cs="Arial"/>
          <w:lang w:val="uk-UA"/>
        </w:rPr>
        <w:t>:</w:t>
      </w:r>
    </w:p>
    <w:p w14:paraId="6E7EE16E" w14:textId="2CD6131C" w:rsidR="00944B31" w:rsidRDefault="007E3982" w:rsidP="00F4659F">
      <w:pPr>
        <w:jc w:val="both"/>
        <w:rPr>
          <w:rFonts w:ascii="Arial" w:hAnsi="Arial" w:cs="Arial"/>
          <w:color w:val="0070C0"/>
          <w:sz w:val="24"/>
          <w:szCs w:val="24"/>
          <w:u w:val="single"/>
          <w:lang w:val="uk-UA"/>
        </w:rPr>
      </w:pPr>
      <w:r w:rsidRPr="00F4659F">
        <w:rPr>
          <w:rFonts w:ascii="Arial" w:hAnsi="Arial" w:cs="Arial"/>
          <w:color w:val="0070C0"/>
          <w:u w:val="single"/>
          <w:lang w:val="uk-UA"/>
        </w:rPr>
        <w:t>https://www.mvcr.cz/clanek/pohyb-mezi-okresy.aspx</w:t>
      </w:r>
    </w:p>
    <w:p w14:paraId="2BA7F004" w14:textId="64AF90EF" w:rsidR="00944B31" w:rsidRDefault="00944B31" w:rsidP="00944B31">
      <w:pPr>
        <w:rPr>
          <w:rFonts w:ascii="Arial" w:hAnsi="Arial" w:cs="Arial"/>
          <w:sz w:val="24"/>
          <w:szCs w:val="24"/>
          <w:lang w:val="uk-UA"/>
        </w:rPr>
      </w:pPr>
    </w:p>
    <w:p w14:paraId="51DBCA8C" w14:textId="77777777" w:rsidR="00944B31" w:rsidRDefault="00944B31" w:rsidP="00944B31">
      <w:pPr>
        <w:pStyle w:val="xmsonormal"/>
        <w:spacing w:before="0" w:beforeAutospacing="0" w:after="120" w:afterAutospacing="0"/>
        <w:jc w:val="both"/>
        <w:rPr>
          <w:rFonts w:ascii="Calibri" w:hAnsi="Calibri" w:cs="Calibri"/>
          <w:color w:val="000000"/>
          <w:sz w:val="27"/>
          <w:szCs w:val="27"/>
        </w:rPr>
      </w:pPr>
      <w:r>
        <w:rPr>
          <w:rFonts w:ascii="Calibri" w:hAnsi="Calibri" w:cs="Calibri"/>
          <w:color w:val="000000"/>
          <w:sz w:val="27"/>
          <w:szCs w:val="27"/>
          <w:lang w:val="pl-PL"/>
        </w:rPr>
        <w:t>Ogranicz przemieszczanie się i przestrzegaj nowych obostrzeń rządu.</w:t>
      </w:r>
    </w:p>
    <w:p w14:paraId="77F64262" w14:textId="77777777" w:rsidR="00944B31" w:rsidRDefault="00944B31" w:rsidP="00944B31">
      <w:pPr>
        <w:pStyle w:val="xmsonormal"/>
        <w:spacing w:before="0" w:beforeAutospacing="0" w:after="0" w:afterAutospacing="0"/>
        <w:jc w:val="both"/>
        <w:rPr>
          <w:rFonts w:ascii="Calibri" w:hAnsi="Calibri" w:cs="Calibri"/>
          <w:color w:val="000000"/>
          <w:sz w:val="27"/>
          <w:szCs w:val="27"/>
        </w:rPr>
      </w:pPr>
      <w:r>
        <w:rPr>
          <w:rFonts w:ascii="Calibri" w:hAnsi="Calibri" w:cs="Calibri"/>
          <w:color w:val="000000"/>
          <w:sz w:val="27"/>
          <w:szCs w:val="27"/>
          <w:lang w:val="pl-PL"/>
        </w:rPr>
        <w:t>Jeśli to możliwe, pozostań w swoim miejscu zamieszkania (wyjątek stanowią niezbędne podróże - do pracy, lekarza, w celu zakupu żywności itp.) Poruszaj się jedynie w ramach granicy gminy, w której mieszkasz.</w:t>
      </w:r>
    </w:p>
    <w:p w14:paraId="3D5DAE86" w14:textId="77777777" w:rsidR="00944B31" w:rsidRDefault="00944B31" w:rsidP="00944B31">
      <w:pPr>
        <w:pStyle w:val="xmsonormal"/>
        <w:spacing w:before="0" w:beforeAutospacing="0" w:after="0" w:afterAutospacing="0"/>
        <w:jc w:val="both"/>
        <w:rPr>
          <w:rFonts w:ascii="Calibri" w:hAnsi="Calibri" w:cs="Calibri"/>
          <w:color w:val="000000"/>
          <w:sz w:val="27"/>
          <w:szCs w:val="27"/>
        </w:rPr>
      </w:pPr>
      <w:r>
        <w:rPr>
          <w:rFonts w:ascii="Calibri" w:hAnsi="Calibri" w:cs="Calibri"/>
          <w:color w:val="000000"/>
          <w:sz w:val="27"/>
          <w:szCs w:val="27"/>
          <w:lang w:val="pl-PL"/>
        </w:rPr>
        <w:t>Podczas przekraczania granic powiatu, konieczne jest udokumentowanie celu podróży i posiadanie wypełnionego stosownego formularza.</w:t>
      </w:r>
    </w:p>
    <w:p w14:paraId="4DFD2D82" w14:textId="77777777" w:rsidR="00944B31" w:rsidRDefault="00944B31" w:rsidP="00944B31">
      <w:pPr>
        <w:pStyle w:val="xmsonormal"/>
        <w:spacing w:before="0" w:beforeAutospacing="0" w:after="0" w:afterAutospacing="0"/>
        <w:jc w:val="both"/>
        <w:rPr>
          <w:rFonts w:ascii="Calibri" w:hAnsi="Calibri" w:cs="Calibri"/>
          <w:color w:val="000000"/>
          <w:sz w:val="27"/>
          <w:szCs w:val="27"/>
        </w:rPr>
      </w:pPr>
      <w:r>
        <w:rPr>
          <w:rFonts w:ascii="Calibri" w:hAnsi="Calibri" w:cs="Calibri"/>
          <w:color w:val="000000"/>
          <w:sz w:val="27"/>
          <w:szCs w:val="27"/>
          <w:lang w:val="pl-PL"/>
        </w:rPr>
        <w:t>Noś maskę chirurgiczną lub maskę z filtrem FFP2 (KN95). Maski FFP2 (KN95) są obowiązkowe w sklepach, środkach transportu publicznego, placówkach medycznych i na urzędach. Są również obowiązkowe w autach, jeśli podróżują w nich osoby, które nie są członkami tego samego gospodarstwa domowego. Obowiązek noszenia maseczek lub masek z filtrem dotyczy również ogólnodostępnych pomieszczeń w obiektach zakwaterowania tymczasowego.</w:t>
      </w:r>
    </w:p>
    <w:p w14:paraId="04C7C479" w14:textId="77777777" w:rsidR="00944B31" w:rsidRPr="00944B31" w:rsidRDefault="00944B31" w:rsidP="00650090">
      <w:pPr>
        <w:pStyle w:val="xmsonormal"/>
        <w:spacing w:before="240" w:beforeAutospacing="0" w:after="240" w:afterAutospacing="0"/>
        <w:jc w:val="center"/>
        <w:rPr>
          <w:rFonts w:ascii="Calibri" w:hAnsi="Calibri" w:cs="Calibri"/>
          <w:b/>
          <w:color w:val="000000"/>
          <w:sz w:val="27"/>
          <w:szCs w:val="27"/>
        </w:rPr>
      </w:pPr>
      <w:r w:rsidRPr="00944B31">
        <w:rPr>
          <w:rFonts w:ascii="Calibri" w:hAnsi="Calibri" w:cs="Calibri"/>
          <w:b/>
          <w:color w:val="000000"/>
          <w:sz w:val="27"/>
          <w:szCs w:val="27"/>
          <w:lang w:val="pl-PL"/>
        </w:rPr>
        <w:t>Kary</w:t>
      </w:r>
    </w:p>
    <w:p w14:paraId="7EC90D2D" w14:textId="77777777" w:rsidR="00944B31" w:rsidRPr="00944B31" w:rsidRDefault="00944B31" w:rsidP="00944B31">
      <w:pPr>
        <w:pStyle w:val="xmsonormal"/>
        <w:spacing w:before="0" w:beforeAutospacing="0" w:after="0" w:afterAutospacing="0"/>
        <w:jc w:val="both"/>
        <w:rPr>
          <w:rFonts w:ascii="Calibri" w:hAnsi="Calibri" w:cs="Calibri"/>
          <w:b/>
          <w:color w:val="000000"/>
          <w:sz w:val="27"/>
          <w:szCs w:val="27"/>
        </w:rPr>
      </w:pPr>
      <w:r w:rsidRPr="00944B31">
        <w:rPr>
          <w:rFonts w:ascii="Calibri" w:hAnsi="Calibri" w:cs="Calibri"/>
          <w:b/>
          <w:color w:val="000000"/>
          <w:sz w:val="27"/>
          <w:szCs w:val="27"/>
          <w:lang w:val="pl-PL"/>
        </w:rPr>
        <w:t>W przypadku naruszenia przepisów istnieje możliwość ukarania osoby fizycznej grzywną do 10 tys. na miejscu, lub zgłoszenia sprawy organowi administracyjnemu, który może nałożyć grzywnę w wysokości do 20 tys.</w:t>
      </w:r>
    </w:p>
    <w:p w14:paraId="49340AF6" w14:textId="77777777" w:rsidR="00944B31" w:rsidRDefault="00944B31" w:rsidP="00944B31">
      <w:pPr>
        <w:pStyle w:val="xmsonormal"/>
        <w:spacing w:before="0" w:beforeAutospacing="0" w:after="0" w:afterAutospacing="0"/>
        <w:jc w:val="both"/>
        <w:rPr>
          <w:rFonts w:ascii="Calibri" w:hAnsi="Calibri" w:cs="Calibri"/>
          <w:color w:val="000000"/>
          <w:sz w:val="27"/>
          <w:szCs w:val="27"/>
          <w:lang w:val="pl-PL"/>
        </w:rPr>
      </w:pPr>
    </w:p>
    <w:p w14:paraId="020B7289" w14:textId="7A8486CB" w:rsidR="00944B31" w:rsidRDefault="00944B31" w:rsidP="00944B31">
      <w:pPr>
        <w:pStyle w:val="xmsonormal"/>
        <w:spacing w:before="0" w:beforeAutospacing="0" w:after="0" w:afterAutospacing="0"/>
        <w:jc w:val="both"/>
        <w:rPr>
          <w:rFonts w:ascii="Calibri" w:hAnsi="Calibri" w:cs="Calibri"/>
          <w:color w:val="000000"/>
          <w:sz w:val="27"/>
          <w:szCs w:val="27"/>
        </w:rPr>
      </w:pPr>
      <w:r>
        <w:rPr>
          <w:rFonts w:ascii="Calibri" w:hAnsi="Calibri" w:cs="Calibri"/>
          <w:color w:val="000000"/>
          <w:sz w:val="27"/>
          <w:szCs w:val="27"/>
          <w:lang w:val="pl-PL"/>
        </w:rPr>
        <w:t>Więcej informacji oraz niezbędne formularze można znaleźć tutaj</w:t>
      </w:r>
    </w:p>
    <w:p w14:paraId="3B327968" w14:textId="77777777" w:rsidR="00944B31" w:rsidRDefault="00944B31" w:rsidP="00944B31">
      <w:pPr>
        <w:jc w:val="both"/>
        <w:rPr>
          <w:rFonts w:ascii="Arial" w:hAnsi="Arial" w:cs="Arial"/>
          <w:color w:val="0070C0"/>
          <w:sz w:val="24"/>
          <w:szCs w:val="24"/>
          <w:u w:val="single"/>
          <w:lang w:val="uk-UA"/>
        </w:rPr>
      </w:pPr>
      <w:r w:rsidRPr="00F4659F">
        <w:rPr>
          <w:rFonts w:ascii="Arial" w:hAnsi="Arial" w:cs="Arial"/>
          <w:color w:val="0070C0"/>
          <w:u w:val="single"/>
          <w:lang w:val="uk-UA"/>
        </w:rPr>
        <w:t>https://www.mvcr.cz/clanek/pohyb-mezi-okresy.aspx</w:t>
      </w:r>
    </w:p>
    <w:p w14:paraId="106D00AD" w14:textId="77777777" w:rsidR="00650090" w:rsidRDefault="00650090" w:rsidP="00650090">
      <w:pPr>
        <w:jc w:val="both"/>
        <w:rPr>
          <w:rFonts w:ascii="Arial" w:hAnsi="Arial" w:cs="Arial"/>
          <w:sz w:val="24"/>
          <w:szCs w:val="24"/>
        </w:rPr>
      </w:pPr>
      <w:proofErr w:type="spellStart"/>
      <w:r w:rsidRPr="03865F62">
        <w:rPr>
          <w:rFonts w:ascii="Arial" w:hAnsi="Arial" w:cs="Arial"/>
          <w:sz w:val="24"/>
          <w:szCs w:val="24"/>
        </w:rPr>
        <w:lastRenderedPageBreak/>
        <w:t>Minimaliza</w:t>
      </w:r>
      <w:r w:rsidRPr="03865F62">
        <w:rPr>
          <w:rFonts w:ascii="Arial" w:eastAsia="Arial" w:hAnsi="Arial" w:cs="Arial"/>
          <w:sz w:val="24"/>
          <w:szCs w:val="24"/>
        </w:rPr>
        <w:t>ƫ</w:t>
      </w:r>
      <w:r w:rsidRPr="03865F62">
        <w:rPr>
          <w:rFonts w:ascii="Arial" w:hAnsi="Arial" w:cs="Arial"/>
          <w:sz w:val="24"/>
          <w:szCs w:val="24"/>
        </w:rPr>
        <w:t>i</w:t>
      </w:r>
      <w:proofErr w:type="spellEnd"/>
      <w:r w:rsidRPr="03865F62">
        <w:rPr>
          <w:rFonts w:ascii="Arial" w:hAnsi="Arial" w:cs="Arial"/>
          <w:sz w:val="24"/>
          <w:szCs w:val="24"/>
        </w:rPr>
        <w:t xml:space="preserve"> </w:t>
      </w:r>
      <w:proofErr w:type="spellStart"/>
      <w:r w:rsidRPr="03865F62">
        <w:rPr>
          <w:rFonts w:ascii="Arial" w:hAnsi="Arial" w:cs="Arial"/>
          <w:sz w:val="24"/>
          <w:szCs w:val="24"/>
        </w:rPr>
        <w:t>circula</w:t>
      </w:r>
      <w:r w:rsidRPr="03865F62">
        <w:rPr>
          <w:rFonts w:ascii="Arial" w:eastAsia="Arial" w:hAnsi="Arial" w:cs="Arial"/>
          <w:sz w:val="24"/>
          <w:szCs w:val="24"/>
        </w:rPr>
        <w:t>ƫ</w:t>
      </w:r>
      <w:r w:rsidRPr="03865F62">
        <w:rPr>
          <w:rFonts w:ascii="Arial" w:hAnsi="Arial" w:cs="Arial"/>
          <w:sz w:val="24"/>
          <w:szCs w:val="24"/>
        </w:rPr>
        <w:t>ia</w:t>
      </w:r>
      <w:proofErr w:type="spellEnd"/>
      <w:r w:rsidRPr="03865F62">
        <w:rPr>
          <w:rFonts w:ascii="Arial" w:hAnsi="Arial" w:cs="Arial"/>
          <w:sz w:val="24"/>
          <w:szCs w:val="24"/>
        </w:rPr>
        <w:t xml:space="preserve"> </w:t>
      </w:r>
      <w:proofErr w:type="spellStart"/>
      <w:r w:rsidRPr="03865F62">
        <w:rPr>
          <w:rFonts w:ascii="Arial" w:eastAsia="Arial" w:hAnsi="Arial" w:cs="Arial"/>
          <w:sz w:val="24"/>
          <w:szCs w:val="24"/>
        </w:rPr>
        <w:t>š</w:t>
      </w:r>
      <w:r w:rsidRPr="03865F62">
        <w:rPr>
          <w:rFonts w:ascii="Arial" w:hAnsi="Arial" w:cs="Arial"/>
          <w:sz w:val="24"/>
          <w:szCs w:val="24"/>
        </w:rPr>
        <w:t>i</w:t>
      </w:r>
      <w:proofErr w:type="spellEnd"/>
      <w:r w:rsidRPr="03865F62">
        <w:rPr>
          <w:rFonts w:ascii="Arial" w:hAnsi="Arial" w:cs="Arial"/>
          <w:sz w:val="24"/>
          <w:szCs w:val="24"/>
        </w:rPr>
        <w:t xml:space="preserve"> </w:t>
      </w:r>
      <w:proofErr w:type="spellStart"/>
      <w:r w:rsidRPr="03865F62">
        <w:rPr>
          <w:rFonts w:ascii="Arial" w:hAnsi="Arial" w:cs="Arial"/>
          <w:sz w:val="24"/>
          <w:szCs w:val="24"/>
        </w:rPr>
        <w:t>respecta</w:t>
      </w:r>
      <w:r w:rsidRPr="03865F62">
        <w:rPr>
          <w:rFonts w:ascii="Arial" w:eastAsia="Arial" w:hAnsi="Arial" w:cs="Arial"/>
          <w:sz w:val="24"/>
          <w:szCs w:val="24"/>
        </w:rPr>
        <w:t>ƫ</w:t>
      </w:r>
      <w:r w:rsidRPr="03865F62">
        <w:rPr>
          <w:rFonts w:ascii="Arial" w:hAnsi="Arial" w:cs="Arial"/>
          <w:sz w:val="24"/>
          <w:szCs w:val="24"/>
        </w:rPr>
        <w:t>i</w:t>
      </w:r>
      <w:proofErr w:type="spellEnd"/>
      <w:r w:rsidRPr="03865F62">
        <w:rPr>
          <w:rFonts w:ascii="Arial" w:hAnsi="Arial" w:cs="Arial"/>
          <w:sz w:val="24"/>
          <w:szCs w:val="24"/>
        </w:rPr>
        <w:t xml:space="preserve"> </w:t>
      </w:r>
      <w:proofErr w:type="spellStart"/>
      <w:r w:rsidRPr="03865F62">
        <w:rPr>
          <w:rFonts w:ascii="Arial" w:hAnsi="Arial" w:cs="Arial"/>
          <w:sz w:val="24"/>
          <w:szCs w:val="24"/>
        </w:rPr>
        <w:t>noile</w:t>
      </w:r>
      <w:proofErr w:type="spellEnd"/>
      <w:r w:rsidRPr="03865F62">
        <w:rPr>
          <w:rFonts w:ascii="Arial" w:hAnsi="Arial" w:cs="Arial"/>
          <w:sz w:val="24"/>
          <w:szCs w:val="24"/>
        </w:rPr>
        <w:t xml:space="preserve"> </w:t>
      </w:r>
      <w:proofErr w:type="spellStart"/>
      <w:r w:rsidRPr="03865F62">
        <w:rPr>
          <w:rFonts w:ascii="Arial" w:hAnsi="Arial" w:cs="Arial"/>
          <w:sz w:val="24"/>
          <w:szCs w:val="24"/>
        </w:rPr>
        <w:t>reglament</w:t>
      </w:r>
      <w:r w:rsidRPr="03865F62">
        <w:rPr>
          <w:rFonts w:ascii="Arial" w:eastAsia="Arial" w:hAnsi="Arial" w:cs="Arial"/>
          <w:sz w:val="24"/>
          <w:szCs w:val="24"/>
        </w:rPr>
        <w:t>ă</w:t>
      </w:r>
      <w:r w:rsidRPr="03865F62">
        <w:rPr>
          <w:rFonts w:ascii="Arial" w:hAnsi="Arial" w:cs="Arial"/>
          <w:sz w:val="24"/>
          <w:szCs w:val="24"/>
        </w:rPr>
        <w:t>ri</w:t>
      </w:r>
      <w:proofErr w:type="spellEnd"/>
      <w:r w:rsidRPr="03865F62">
        <w:rPr>
          <w:rFonts w:ascii="Arial" w:hAnsi="Arial" w:cs="Arial"/>
          <w:sz w:val="24"/>
          <w:szCs w:val="24"/>
        </w:rPr>
        <w:t xml:space="preserve"> </w:t>
      </w:r>
      <w:proofErr w:type="spellStart"/>
      <w:r w:rsidRPr="03865F62">
        <w:rPr>
          <w:rFonts w:ascii="Arial" w:hAnsi="Arial" w:cs="Arial"/>
          <w:sz w:val="24"/>
          <w:szCs w:val="24"/>
        </w:rPr>
        <w:t>guvernamentale</w:t>
      </w:r>
      <w:proofErr w:type="spellEnd"/>
      <w:r w:rsidRPr="03865F62">
        <w:rPr>
          <w:rFonts w:ascii="Arial" w:hAnsi="Arial" w:cs="Arial"/>
          <w:sz w:val="24"/>
          <w:szCs w:val="24"/>
        </w:rPr>
        <w:t>.</w:t>
      </w:r>
    </w:p>
    <w:p w14:paraId="14144F34" w14:textId="77777777" w:rsidR="00650090" w:rsidRDefault="00650090" w:rsidP="00650090">
      <w:pPr>
        <w:jc w:val="both"/>
        <w:rPr>
          <w:rFonts w:ascii="Arial" w:hAnsi="Arial" w:cs="Arial"/>
          <w:sz w:val="24"/>
          <w:szCs w:val="24"/>
        </w:rPr>
      </w:pPr>
      <w:proofErr w:type="spellStart"/>
      <w:r w:rsidRPr="03865F62">
        <w:rPr>
          <w:rFonts w:ascii="Arial" w:hAnsi="Arial" w:cs="Arial"/>
          <w:sz w:val="24"/>
          <w:szCs w:val="24"/>
        </w:rPr>
        <w:t>Dac</w:t>
      </w:r>
      <w:r w:rsidRPr="03865F62">
        <w:rPr>
          <w:rFonts w:ascii="Arial" w:eastAsia="Arial" w:hAnsi="Arial" w:cs="Arial"/>
          <w:sz w:val="24"/>
          <w:szCs w:val="24"/>
        </w:rPr>
        <w:t>ă</w:t>
      </w:r>
      <w:proofErr w:type="spellEnd"/>
      <w:r w:rsidRPr="03865F62">
        <w:rPr>
          <w:rFonts w:ascii="Arial" w:hAnsi="Arial" w:cs="Arial"/>
          <w:sz w:val="24"/>
          <w:szCs w:val="24"/>
        </w:rPr>
        <w:t xml:space="preserve"> </w:t>
      </w:r>
      <w:proofErr w:type="spellStart"/>
      <w:r w:rsidRPr="03865F62">
        <w:rPr>
          <w:rFonts w:ascii="Arial" w:hAnsi="Arial" w:cs="Arial"/>
          <w:sz w:val="24"/>
          <w:szCs w:val="24"/>
        </w:rPr>
        <w:t>este</w:t>
      </w:r>
      <w:proofErr w:type="spellEnd"/>
      <w:r w:rsidRPr="03865F62">
        <w:rPr>
          <w:rFonts w:ascii="Arial" w:hAnsi="Arial" w:cs="Arial"/>
          <w:sz w:val="24"/>
          <w:szCs w:val="24"/>
        </w:rPr>
        <w:t xml:space="preserve"> </w:t>
      </w:r>
      <w:proofErr w:type="spellStart"/>
      <w:r w:rsidRPr="03865F62">
        <w:rPr>
          <w:rFonts w:ascii="Arial" w:hAnsi="Arial" w:cs="Arial"/>
          <w:sz w:val="24"/>
          <w:szCs w:val="24"/>
        </w:rPr>
        <w:t>posibil</w:t>
      </w:r>
      <w:proofErr w:type="spellEnd"/>
      <w:r w:rsidRPr="03865F62">
        <w:rPr>
          <w:rFonts w:ascii="Arial" w:hAnsi="Arial" w:cs="Arial"/>
          <w:sz w:val="24"/>
          <w:szCs w:val="24"/>
        </w:rPr>
        <w:t xml:space="preserve">, </w:t>
      </w:r>
      <w:proofErr w:type="spellStart"/>
      <w:r w:rsidRPr="03865F62">
        <w:rPr>
          <w:rFonts w:ascii="Arial" w:hAnsi="Arial" w:cs="Arial"/>
          <w:sz w:val="24"/>
          <w:szCs w:val="24"/>
        </w:rPr>
        <w:t>r</w:t>
      </w:r>
      <w:r w:rsidRPr="03865F62">
        <w:rPr>
          <w:rFonts w:ascii="Arial" w:eastAsia="Arial" w:hAnsi="Arial" w:cs="Arial"/>
          <w:sz w:val="24"/>
          <w:szCs w:val="24"/>
        </w:rPr>
        <w:t>ă</w:t>
      </w:r>
      <w:r w:rsidRPr="03865F62">
        <w:rPr>
          <w:rFonts w:ascii="Arial" w:hAnsi="Arial" w:cs="Arial"/>
          <w:sz w:val="24"/>
          <w:szCs w:val="24"/>
        </w:rPr>
        <w:t>mine</w:t>
      </w:r>
      <w:r w:rsidRPr="03865F62">
        <w:rPr>
          <w:rFonts w:ascii="Arial" w:eastAsia="Arial" w:hAnsi="Arial" w:cs="Arial"/>
          <w:sz w:val="24"/>
          <w:szCs w:val="24"/>
        </w:rPr>
        <w:t>ƫ</w:t>
      </w:r>
      <w:r w:rsidRPr="03865F62">
        <w:rPr>
          <w:rFonts w:ascii="Arial" w:hAnsi="Arial" w:cs="Arial"/>
          <w:sz w:val="24"/>
          <w:szCs w:val="24"/>
        </w:rPr>
        <w:t>i</w:t>
      </w:r>
      <w:proofErr w:type="spellEnd"/>
      <w:r w:rsidRPr="03865F62">
        <w:rPr>
          <w:rFonts w:ascii="Arial" w:hAnsi="Arial" w:cs="Arial"/>
          <w:sz w:val="24"/>
          <w:szCs w:val="24"/>
        </w:rPr>
        <w:t xml:space="preserve"> </w:t>
      </w:r>
      <w:proofErr w:type="spellStart"/>
      <w:r w:rsidRPr="03865F62">
        <w:rPr>
          <w:rFonts w:ascii="Arial" w:hAnsi="Arial" w:cs="Arial"/>
          <w:sz w:val="24"/>
          <w:szCs w:val="24"/>
        </w:rPr>
        <w:t>doar</w:t>
      </w:r>
      <w:proofErr w:type="spellEnd"/>
      <w:r w:rsidRPr="03865F62">
        <w:rPr>
          <w:rFonts w:ascii="Arial" w:hAnsi="Arial" w:cs="Arial"/>
          <w:sz w:val="24"/>
          <w:szCs w:val="24"/>
        </w:rPr>
        <w:t xml:space="preserve"> la </w:t>
      </w:r>
      <w:proofErr w:type="spellStart"/>
      <w:r w:rsidRPr="03865F62">
        <w:rPr>
          <w:rFonts w:ascii="Arial" w:hAnsi="Arial" w:cs="Arial"/>
          <w:sz w:val="24"/>
          <w:szCs w:val="24"/>
        </w:rPr>
        <w:t>locul</w:t>
      </w:r>
      <w:proofErr w:type="spellEnd"/>
      <w:r w:rsidRPr="03865F62">
        <w:rPr>
          <w:rFonts w:ascii="Arial" w:hAnsi="Arial" w:cs="Arial"/>
          <w:sz w:val="24"/>
          <w:szCs w:val="24"/>
        </w:rPr>
        <w:t xml:space="preserve"> de </w:t>
      </w:r>
      <w:proofErr w:type="spellStart"/>
      <w:r w:rsidRPr="03865F62">
        <w:rPr>
          <w:rFonts w:ascii="Arial" w:hAnsi="Arial" w:cs="Arial"/>
          <w:sz w:val="24"/>
          <w:szCs w:val="24"/>
        </w:rPr>
        <w:t>re</w:t>
      </w:r>
      <w:r w:rsidRPr="03865F62">
        <w:rPr>
          <w:rFonts w:ascii="Arial" w:eastAsia="Arial" w:hAnsi="Arial" w:cs="Arial"/>
          <w:sz w:val="24"/>
          <w:szCs w:val="24"/>
        </w:rPr>
        <w:t>še</w:t>
      </w:r>
      <w:r w:rsidRPr="03865F62">
        <w:rPr>
          <w:rFonts w:ascii="Arial" w:hAnsi="Arial" w:cs="Arial"/>
          <w:sz w:val="24"/>
          <w:szCs w:val="24"/>
        </w:rPr>
        <w:t>din</w:t>
      </w:r>
      <w:r w:rsidRPr="03865F62">
        <w:rPr>
          <w:rFonts w:ascii="Arial" w:eastAsia="Arial" w:hAnsi="Arial" w:cs="Arial"/>
          <w:sz w:val="24"/>
          <w:szCs w:val="24"/>
        </w:rPr>
        <w:t>ƫă</w:t>
      </w:r>
      <w:proofErr w:type="spellEnd"/>
      <w:r w:rsidRPr="03865F62">
        <w:rPr>
          <w:rFonts w:ascii="Arial" w:hAnsi="Arial" w:cs="Arial"/>
          <w:sz w:val="24"/>
          <w:szCs w:val="24"/>
        </w:rPr>
        <w:t xml:space="preserve">, </w:t>
      </w:r>
      <w:proofErr w:type="spellStart"/>
      <w:r w:rsidRPr="03865F62">
        <w:rPr>
          <w:rFonts w:ascii="Arial" w:hAnsi="Arial" w:cs="Arial"/>
          <w:sz w:val="24"/>
          <w:szCs w:val="24"/>
        </w:rPr>
        <w:t>cu</w:t>
      </w:r>
      <w:proofErr w:type="spellEnd"/>
      <w:r w:rsidRPr="03865F62">
        <w:rPr>
          <w:rFonts w:ascii="Arial" w:hAnsi="Arial" w:cs="Arial"/>
          <w:sz w:val="24"/>
          <w:szCs w:val="24"/>
        </w:rPr>
        <w:t xml:space="preserve"> </w:t>
      </w:r>
      <w:proofErr w:type="spellStart"/>
      <w:r w:rsidRPr="03865F62">
        <w:rPr>
          <w:rFonts w:ascii="Arial" w:hAnsi="Arial" w:cs="Arial"/>
          <w:sz w:val="24"/>
          <w:szCs w:val="24"/>
        </w:rPr>
        <w:t>excep</w:t>
      </w:r>
      <w:r w:rsidRPr="03865F62">
        <w:rPr>
          <w:rFonts w:ascii="Arial" w:eastAsia="Arial" w:hAnsi="Arial" w:cs="Arial"/>
          <w:sz w:val="24"/>
          <w:szCs w:val="24"/>
        </w:rPr>
        <w:t>ƫ</w:t>
      </w:r>
      <w:r w:rsidRPr="03865F62">
        <w:rPr>
          <w:rFonts w:ascii="Arial" w:hAnsi="Arial" w:cs="Arial"/>
          <w:sz w:val="24"/>
          <w:szCs w:val="24"/>
        </w:rPr>
        <w:t>ia</w:t>
      </w:r>
      <w:proofErr w:type="spellEnd"/>
      <w:r w:rsidRPr="03865F62">
        <w:rPr>
          <w:rFonts w:ascii="Arial" w:hAnsi="Arial" w:cs="Arial"/>
          <w:sz w:val="24"/>
          <w:szCs w:val="24"/>
        </w:rPr>
        <w:t xml:space="preserve"> </w:t>
      </w:r>
      <w:proofErr w:type="spellStart"/>
      <w:r w:rsidRPr="03865F62">
        <w:rPr>
          <w:rFonts w:ascii="Arial" w:hAnsi="Arial" w:cs="Arial"/>
          <w:sz w:val="24"/>
          <w:szCs w:val="24"/>
        </w:rPr>
        <w:t>celor</w:t>
      </w:r>
      <w:proofErr w:type="spellEnd"/>
      <w:r w:rsidRPr="03865F62">
        <w:rPr>
          <w:rFonts w:ascii="Arial" w:hAnsi="Arial" w:cs="Arial"/>
          <w:sz w:val="24"/>
          <w:szCs w:val="24"/>
        </w:rPr>
        <w:t xml:space="preserve"> </w:t>
      </w:r>
      <w:proofErr w:type="spellStart"/>
      <w:r w:rsidRPr="03865F62">
        <w:rPr>
          <w:rFonts w:ascii="Arial" w:hAnsi="Arial" w:cs="Arial"/>
          <w:sz w:val="24"/>
          <w:szCs w:val="24"/>
        </w:rPr>
        <w:t>mai</w:t>
      </w:r>
      <w:proofErr w:type="spellEnd"/>
      <w:r w:rsidRPr="03865F62">
        <w:rPr>
          <w:rFonts w:ascii="Arial" w:hAnsi="Arial" w:cs="Arial"/>
          <w:sz w:val="24"/>
          <w:szCs w:val="24"/>
        </w:rPr>
        <w:t xml:space="preserve"> </w:t>
      </w:r>
      <w:proofErr w:type="spellStart"/>
      <w:r w:rsidRPr="03865F62">
        <w:rPr>
          <w:rFonts w:ascii="Arial" w:hAnsi="Arial" w:cs="Arial"/>
          <w:b/>
          <w:bCs/>
          <w:sz w:val="24"/>
          <w:szCs w:val="24"/>
        </w:rPr>
        <w:t>necesare</w:t>
      </w:r>
      <w:proofErr w:type="spellEnd"/>
      <w:r w:rsidRPr="03865F62">
        <w:rPr>
          <w:rFonts w:ascii="Arial" w:hAnsi="Arial" w:cs="Arial"/>
          <w:sz w:val="24"/>
          <w:szCs w:val="24"/>
        </w:rPr>
        <w:t xml:space="preserve"> </w:t>
      </w:r>
      <w:proofErr w:type="spellStart"/>
      <w:r w:rsidRPr="03865F62">
        <w:rPr>
          <w:rFonts w:ascii="Arial" w:hAnsi="Arial" w:cs="Arial"/>
          <w:sz w:val="24"/>
          <w:szCs w:val="24"/>
        </w:rPr>
        <w:t>c</w:t>
      </w:r>
      <w:r w:rsidRPr="03865F62">
        <w:rPr>
          <w:rFonts w:ascii="Arial" w:eastAsia="Arial" w:hAnsi="Arial" w:cs="Arial"/>
          <w:sz w:val="24"/>
          <w:szCs w:val="24"/>
        </w:rPr>
        <w:t>ă</w:t>
      </w:r>
      <w:r w:rsidRPr="03865F62">
        <w:rPr>
          <w:rFonts w:ascii="Arial" w:hAnsi="Arial" w:cs="Arial"/>
          <w:sz w:val="24"/>
          <w:szCs w:val="24"/>
        </w:rPr>
        <w:t>latorii</w:t>
      </w:r>
      <w:proofErr w:type="spellEnd"/>
      <w:r w:rsidRPr="03865F62">
        <w:rPr>
          <w:rFonts w:ascii="Arial" w:hAnsi="Arial" w:cs="Arial"/>
          <w:sz w:val="24"/>
          <w:szCs w:val="24"/>
        </w:rPr>
        <w:t xml:space="preserve"> (la </w:t>
      </w:r>
      <w:proofErr w:type="spellStart"/>
      <w:r w:rsidRPr="03865F62">
        <w:rPr>
          <w:rFonts w:ascii="Arial" w:hAnsi="Arial" w:cs="Arial"/>
          <w:sz w:val="24"/>
          <w:szCs w:val="24"/>
        </w:rPr>
        <w:t>munc</w:t>
      </w:r>
      <w:r w:rsidRPr="03865F62">
        <w:rPr>
          <w:rFonts w:ascii="Arial" w:eastAsia="Arial" w:hAnsi="Arial" w:cs="Arial"/>
          <w:sz w:val="24"/>
          <w:szCs w:val="24"/>
        </w:rPr>
        <w:t>ă</w:t>
      </w:r>
      <w:proofErr w:type="spellEnd"/>
      <w:r w:rsidRPr="03865F62">
        <w:rPr>
          <w:rFonts w:ascii="Arial" w:hAnsi="Arial" w:cs="Arial"/>
          <w:sz w:val="24"/>
          <w:szCs w:val="24"/>
        </w:rPr>
        <w:t xml:space="preserve">, la </w:t>
      </w:r>
      <w:proofErr w:type="spellStart"/>
      <w:r w:rsidRPr="03865F62">
        <w:rPr>
          <w:rFonts w:ascii="Arial" w:hAnsi="Arial" w:cs="Arial"/>
          <w:sz w:val="24"/>
          <w:szCs w:val="24"/>
        </w:rPr>
        <w:t>medic</w:t>
      </w:r>
      <w:proofErr w:type="spellEnd"/>
      <w:r w:rsidRPr="03865F62">
        <w:rPr>
          <w:rFonts w:ascii="Arial" w:hAnsi="Arial" w:cs="Arial"/>
          <w:sz w:val="24"/>
          <w:szCs w:val="24"/>
        </w:rPr>
        <w:t xml:space="preserve"> </w:t>
      </w:r>
      <w:proofErr w:type="spellStart"/>
      <w:r w:rsidRPr="03865F62">
        <w:rPr>
          <w:rFonts w:ascii="Arial" w:hAnsi="Arial" w:cs="Arial"/>
          <w:sz w:val="24"/>
          <w:szCs w:val="24"/>
        </w:rPr>
        <w:t>sau</w:t>
      </w:r>
      <w:proofErr w:type="spellEnd"/>
      <w:r w:rsidRPr="03865F62">
        <w:rPr>
          <w:rFonts w:ascii="Arial" w:hAnsi="Arial" w:cs="Arial"/>
          <w:sz w:val="24"/>
          <w:szCs w:val="24"/>
        </w:rPr>
        <w:t xml:space="preserve"> </w:t>
      </w:r>
      <w:proofErr w:type="spellStart"/>
      <w:r w:rsidRPr="03865F62">
        <w:rPr>
          <w:rFonts w:ascii="Arial" w:hAnsi="Arial" w:cs="Arial"/>
          <w:sz w:val="24"/>
          <w:szCs w:val="24"/>
        </w:rPr>
        <w:t>pentru</w:t>
      </w:r>
      <w:proofErr w:type="spellEnd"/>
      <w:r w:rsidRPr="03865F62">
        <w:rPr>
          <w:rFonts w:ascii="Arial" w:hAnsi="Arial" w:cs="Arial"/>
          <w:sz w:val="24"/>
          <w:szCs w:val="24"/>
        </w:rPr>
        <w:t xml:space="preserve"> a </w:t>
      </w:r>
      <w:proofErr w:type="spellStart"/>
      <w:r w:rsidRPr="03865F62">
        <w:rPr>
          <w:rFonts w:ascii="Arial" w:hAnsi="Arial" w:cs="Arial"/>
          <w:sz w:val="24"/>
          <w:szCs w:val="24"/>
        </w:rPr>
        <w:t>cump</w:t>
      </w:r>
      <w:r w:rsidRPr="03865F62">
        <w:rPr>
          <w:rFonts w:ascii="Arial" w:eastAsia="Arial" w:hAnsi="Arial" w:cs="Arial"/>
          <w:sz w:val="24"/>
          <w:szCs w:val="24"/>
        </w:rPr>
        <w:t>ă</w:t>
      </w:r>
      <w:r w:rsidRPr="03865F62">
        <w:rPr>
          <w:rFonts w:ascii="Arial" w:hAnsi="Arial" w:cs="Arial"/>
          <w:sz w:val="24"/>
          <w:szCs w:val="24"/>
        </w:rPr>
        <w:t>ra</w:t>
      </w:r>
      <w:proofErr w:type="spellEnd"/>
      <w:r w:rsidRPr="03865F62">
        <w:rPr>
          <w:rFonts w:ascii="Arial" w:hAnsi="Arial" w:cs="Arial"/>
          <w:sz w:val="24"/>
          <w:szCs w:val="24"/>
        </w:rPr>
        <w:t xml:space="preserve"> </w:t>
      </w:r>
      <w:proofErr w:type="spellStart"/>
      <w:r w:rsidRPr="03865F62">
        <w:rPr>
          <w:rFonts w:ascii="Arial" w:hAnsi="Arial" w:cs="Arial"/>
          <w:sz w:val="24"/>
          <w:szCs w:val="24"/>
        </w:rPr>
        <w:t>mancare</w:t>
      </w:r>
      <w:proofErr w:type="spellEnd"/>
      <w:r w:rsidRPr="03865F62">
        <w:rPr>
          <w:rFonts w:ascii="Arial" w:hAnsi="Arial" w:cs="Arial"/>
          <w:sz w:val="24"/>
          <w:szCs w:val="24"/>
        </w:rPr>
        <w:t xml:space="preserve"> </w:t>
      </w:r>
      <w:proofErr w:type="spellStart"/>
      <w:r w:rsidRPr="03865F62">
        <w:rPr>
          <w:rFonts w:ascii="Arial" w:hAnsi="Arial" w:cs="Arial"/>
          <w:sz w:val="24"/>
          <w:szCs w:val="24"/>
        </w:rPr>
        <w:t>etc</w:t>
      </w:r>
      <w:proofErr w:type="spellEnd"/>
      <w:r w:rsidRPr="03865F62">
        <w:rPr>
          <w:rFonts w:ascii="Arial" w:hAnsi="Arial" w:cs="Arial"/>
          <w:sz w:val="24"/>
          <w:szCs w:val="24"/>
        </w:rPr>
        <w:t xml:space="preserve">.) </w:t>
      </w:r>
      <w:proofErr w:type="spellStart"/>
      <w:r w:rsidRPr="03865F62">
        <w:rPr>
          <w:rFonts w:ascii="Arial" w:hAnsi="Arial" w:cs="Arial"/>
          <w:sz w:val="24"/>
          <w:szCs w:val="24"/>
        </w:rPr>
        <w:t>Limita</w:t>
      </w:r>
      <w:r w:rsidRPr="03865F62">
        <w:rPr>
          <w:rFonts w:ascii="Arial" w:eastAsia="Arial" w:hAnsi="Arial" w:cs="Arial"/>
          <w:sz w:val="24"/>
          <w:szCs w:val="24"/>
        </w:rPr>
        <w:t>ƫ</w:t>
      </w:r>
      <w:r w:rsidRPr="03865F62">
        <w:rPr>
          <w:rFonts w:ascii="Arial" w:hAnsi="Arial" w:cs="Arial"/>
          <w:sz w:val="24"/>
          <w:szCs w:val="24"/>
        </w:rPr>
        <w:t>i</w:t>
      </w:r>
      <w:proofErr w:type="spellEnd"/>
      <w:r w:rsidRPr="03865F62">
        <w:rPr>
          <w:rFonts w:ascii="Arial" w:hAnsi="Arial" w:cs="Arial"/>
          <w:sz w:val="24"/>
          <w:szCs w:val="24"/>
        </w:rPr>
        <w:t xml:space="preserve"> </w:t>
      </w:r>
      <w:proofErr w:type="spellStart"/>
      <w:r w:rsidRPr="03865F62">
        <w:rPr>
          <w:rFonts w:ascii="Arial" w:hAnsi="Arial" w:cs="Arial"/>
          <w:sz w:val="24"/>
          <w:szCs w:val="24"/>
        </w:rPr>
        <w:t>circula</w:t>
      </w:r>
      <w:r w:rsidRPr="03865F62">
        <w:rPr>
          <w:rFonts w:ascii="Arial" w:eastAsia="Arial" w:hAnsi="Arial" w:cs="Arial"/>
          <w:sz w:val="24"/>
          <w:szCs w:val="24"/>
        </w:rPr>
        <w:t>ƫ</w:t>
      </w:r>
      <w:r w:rsidRPr="03865F62">
        <w:rPr>
          <w:rFonts w:ascii="Arial" w:hAnsi="Arial" w:cs="Arial"/>
          <w:sz w:val="24"/>
          <w:szCs w:val="24"/>
        </w:rPr>
        <w:t>ia</w:t>
      </w:r>
      <w:proofErr w:type="spellEnd"/>
      <w:r w:rsidRPr="03865F62">
        <w:rPr>
          <w:rFonts w:ascii="Arial" w:hAnsi="Arial" w:cs="Arial"/>
          <w:sz w:val="24"/>
          <w:szCs w:val="24"/>
        </w:rPr>
        <w:t xml:space="preserve"> la </w:t>
      </w:r>
      <w:proofErr w:type="spellStart"/>
      <w:r w:rsidRPr="03865F62">
        <w:rPr>
          <w:rFonts w:ascii="Arial" w:hAnsi="Arial" w:cs="Arial"/>
          <w:sz w:val="24"/>
          <w:szCs w:val="24"/>
        </w:rPr>
        <w:t>municipalitatea</w:t>
      </w:r>
      <w:proofErr w:type="spellEnd"/>
      <w:r w:rsidRPr="03865F62">
        <w:rPr>
          <w:rFonts w:ascii="Arial" w:hAnsi="Arial" w:cs="Arial"/>
          <w:sz w:val="24"/>
          <w:szCs w:val="24"/>
        </w:rPr>
        <w:t xml:space="preserve"> in care </w:t>
      </w:r>
      <w:proofErr w:type="spellStart"/>
      <w:r w:rsidRPr="03865F62">
        <w:rPr>
          <w:rFonts w:ascii="Arial" w:hAnsi="Arial" w:cs="Arial"/>
          <w:sz w:val="24"/>
          <w:szCs w:val="24"/>
        </w:rPr>
        <w:t>locui</w:t>
      </w:r>
      <w:r w:rsidRPr="03865F62">
        <w:rPr>
          <w:rFonts w:ascii="Arial" w:eastAsia="Arial" w:hAnsi="Arial" w:cs="Arial"/>
          <w:sz w:val="24"/>
          <w:szCs w:val="24"/>
        </w:rPr>
        <w:t>ƫ</w:t>
      </w:r>
      <w:r w:rsidRPr="03865F62">
        <w:rPr>
          <w:rFonts w:ascii="Arial" w:hAnsi="Arial" w:cs="Arial"/>
          <w:sz w:val="24"/>
          <w:szCs w:val="24"/>
        </w:rPr>
        <w:t>i</w:t>
      </w:r>
      <w:proofErr w:type="spellEnd"/>
      <w:r w:rsidRPr="03865F62">
        <w:rPr>
          <w:rFonts w:ascii="Arial" w:hAnsi="Arial" w:cs="Arial"/>
          <w:sz w:val="24"/>
          <w:szCs w:val="24"/>
        </w:rPr>
        <w:t>.</w:t>
      </w:r>
    </w:p>
    <w:p w14:paraId="6A2F454C" w14:textId="77777777" w:rsidR="00650090" w:rsidRDefault="00650090" w:rsidP="00650090">
      <w:pPr>
        <w:jc w:val="both"/>
        <w:rPr>
          <w:rFonts w:ascii="Arial" w:hAnsi="Arial" w:cs="Arial"/>
          <w:sz w:val="24"/>
          <w:szCs w:val="24"/>
        </w:rPr>
      </w:pPr>
      <w:proofErr w:type="spellStart"/>
      <w:r w:rsidRPr="03865F62">
        <w:rPr>
          <w:rFonts w:ascii="Arial" w:hAnsi="Arial" w:cs="Arial"/>
          <w:sz w:val="24"/>
          <w:szCs w:val="24"/>
        </w:rPr>
        <w:t>Cand</w:t>
      </w:r>
      <w:proofErr w:type="spellEnd"/>
      <w:r w:rsidRPr="03865F62">
        <w:rPr>
          <w:rFonts w:ascii="Arial" w:hAnsi="Arial" w:cs="Arial"/>
          <w:sz w:val="24"/>
          <w:szCs w:val="24"/>
        </w:rPr>
        <w:t xml:space="preserve"> </w:t>
      </w:r>
      <w:proofErr w:type="spellStart"/>
      <w:r w:rsidRPr="03865F62">
        <w:rPr>
          <w:rFonts w:ascii="Arial" w:hAnsi="Arial" w:cs="Arial"/>
          <w:sz w:val="24"/>
          <w:szCs w:val="24"/>
        </w:rPr>
        <w:t>trece</w:t>
      </w:r>
      <w:r w:rsidRPr="03865F62">
        <w:rPr>
          <w:rFonts w:ascii="Arial" w:eastAsia="Arial" w:hAnsi="Arial" w:cs="Arial"/>
          <w:sz w:val="24"/>
          <w:szCs w:val="24"/>
        </w:rPr>
        <w:t>ƫ</w:t>
      </w:r>
      <w:r w:rsidRPr="03865F62">
        <w:rPr>
          <w:rFonts w:ascii="Arial" w:hAnsi="Arial" w:cs="Arial"/>
          <w:sz w:val="24"/>
          <w:szCs w:val="24"/>
        </w:rPr>
        <w:t>i</w:t>
      </w:r>
      <w:proofErr w:type="spellEnd"/>
      <w:r w:rsidRPr="03865F62">
        <w:rPr>
          <w:rFonts w:ascii="Arial" w:hAnsi="Arial" w:cs="Arial"/>
          <w:sz w:val="24"/>
          <w:szCs w:val="24"/>
        </w:rPr>
        <w:t xml:space="preserve"> </w:t>
      </w:r>
      <w:proofErr w:type="spellStart"/>
      <w:r w:rsidRPr="03865F62">
        <w:rPr>
          <w:rFonts w:ascii="Arial" w:hAnsi="Arial" w:cs="Arial"/>
          <w:sz w:val="24"/>
          <w:szCs w:val="24"/>
        </w:rPr>
        <w:t>frontierele</w:t>
      </w:r>
      <w:proofErr w:type="spellEnd"/>
      <w:r w:rsidRPr="03865F62">
        <w:rPr>
          <w:rFonts w:ascii="Arial" w:hAnsi="Arial" w:cs="Arial"/>
          <w:sz w:val="24"/>
          <w:szCs w:val="24"/>
        </w:rPr>
        <w:t xml:space="preserve"> </w:t>
      </w:r>
      <w:proofErr w:type="spellStart"/>
      <w:r w:rsidRPr="03865F62">
        <w:rPr>
          <w:rFonts w:ascii="Arial" w:hAnsi="Arial" w:cs="Arial"/>
          <w:sz w:val="24"/>
          <w:szCs w:val="24"/>
        </w:rPr>
        <w:t>districtului</w:t>
      </w:r>
      <w:proofErr w:type="spellEnd"/>
      <w:r w:rsidRPr="03865F62">
        <w:rPr>
          <w:rFonts w:ascii="Arial" w:hAnsi="Arial" w:cs="Arial"/>
          <w:sz w:val="24"/>
          <w:szCs w:val="24"/>
        </w:rPr>
        <w:t xml:space="preserve">, </w:t>
      </w:r>
      <w:proofErr w:type="spellStart"/>
      <w:r w:rsidRPr="03865F62">
        <w:rPr>
          <w:rFonts w:ascii="Arial" w:hAnsi="Arial" w:cs="Arial"/>
          <w:sz w:val="24"/>
          <w:szCs w:val="24"/>
        </w:rPr>
        <w:t>este</w:t>
      </w:r>
      <w:proofErr w:type="spellEnd"/>
      <w:r w:rsidRPr="03865F62">
        <w:rPr>
          <w:rFonts w:ascii="Arial" w:hAnsi="Arial" w:cs="Arial"/>
          <w:sz w:val="24"/>
          <w:szCs w:val="24"/>
        </w:rPr>
        <w:t xml:space="preserve"> </w:t>
      </w:r>
      <w:proofErr w:type="spellStart"/>
      <w:r w:rsidRPr="03865F62">
        <w:rPr>
          <w:rFonts w:ascii="Arial" w:hAnsi="Arial" w:cs="Arial"/>
          <w:sz w:val="24"/>
          <w:szCs w:val="24"/>
        </w:rPr>
        <w:t>necesar</w:t>
      </w:r>
      <w:proofErr w:type="spellEnd"/>
      <w:r w:rsidRPr="03865F62">
        <w:rPr>
          <w:rFonts w:ascii="Arial" w:hAnsi="Arial" w:cs="Arial"/>
          <w:sz w:val="24"/>
          <w:szCs w:val="24"/>
        </w:rPr>
        <w:t xml:space="preserve"> </w:t>
      </w:r>
      <w:proofErr w:type="spellStart"/>
      <w:r w:rsidRPr="03865F62">
        <w:rPr>
          <w:rFonts w:ascii="Arial" w:hAnsi="Arial" w:cs="Arial"/>
          <w:sz w:val="24"/>
          <w:szCs w:val="24"/>
        </w:rPr>
        <w:t>s</w:t>
      </w:r>
      <w:r w:rsidRPr="03865F62">
        <w:rPr>
          <w:rFonts w:ascii="Arial" w:eastAsia="Arial" w:hAnsi="Arial" w:cs="Arial"/>
          <w:sz w:val="24"/>
          <w:szCs w:val="24"/>
        </w:rPr>
        <w:t>ă</w:t>
      </w:r>
      <w:proofErr w:type="spellEnd"/>
      <w:r w:rsidRPr="03865F62">
        <w:rPr>
          <w:rFonts w:ascii="Arial" w:hAnsi="Arial" w:cs="Arial"/>
          <w:sz w:val="24"/>
          <w:szCs w:val="24"/>
        </w:rPr>
        <w:t xml:space="preserve"> </w:t>
      </w:r>
      <w:proofErr w:type="spellStart"/>
      <w:r w:rsidRPr="03865F62">
        <w:rPr>
          <w:rFonts w:ascii="Arial" w:hAnsi="Arial" w:cs="Arial"/>
          <w:sz w:val="24"/>
          <w:szCs w:val="24"/>
        </w:rPr>
        <w:t>documenta</w:t>
      </w:r>
      <w:r w:rsidRPr="03865F62">
        <w:rPr>
          <w:rFonts w:ascii="Arial" w:eastAsia="Arial" w:hAnsi="Arial" w:cs="Arial"/>
          <w:sz w:val="24"/>
          <w:szCs w:val="24"/>
        </w:rPr>
        <w:t>ƫ</w:t>
      </w:r>
      <w:r w:rsidRPr="03865F62">
        <w:rPr>
          <w:rFonts w:ascii="Arial" w:hAnsi="Arial" w:cs="Arial"/>
          <w:sz w:val="24"/>
          <w:szCs w:val="24"/>
        </w:rPr>
        <w:t>i</w:t>
      </w:r>
      <w:proofErr w:type="spellEnd"/>
      <w:r w:rsidRPr="03865F62">
        <w:rPr>
          <w:rFonts w:ascii="Arial" w:hAnsi="Arial" w:cs="Arial"/>
          <w:sz w:val="24"/>
          <w:szCs w:val="24"/>
        </w:rPr>
        <w:t xml:space="preserve"> </w:t>
      </w:r>
      <w:proofErr w:type="spellStart"/>
      <w:r w:rsidRPr="03865F62">
        <w:rPr>
          <w:rFonts w:ascii="Arial" w:hAnsi="Arial" w:cs="Arial"/>
          <w:sz w:val="24"/>
          <w:szCs w:val="24"/>
        </w:rPr>
        <w:t>scopul</w:t>
      </w:r>
      <w:proofErr w:type="spellEnd"/>
      <w:r w:rsidRPr="03865F62">
        <w:rPr>
          <w:rFonts w:ascii="Arial" w:hAnsi="Arial" w:cs="Arial"/>
          <w:sz w:val="24"/>
          <w:szCs w:val="24"/>
        </w:rPr>
        <w:t xml:space="preserve"> </w:t>
      </w:r>
      <w:proofErr w:type="spellStart"/>
      <w:r w:rsidRPr="03865F62">
        <w:rPr>
          <w:rFonts w:ascii="Arial" w:hAnsi="Arial" w:cs="Arial"/>
          <w:sz w:val="24"/>
          <w:szCs w:val="24"/>
        </w:rPr>
        <w:t>c</w:t>
      </w:r>
      <w:r w:rsidRPr="03865F62">
        <w:rPr>
          <w:rFonts w:ascii="Arial" w:eastAsia="Arial" w:hAnsi="Arial" w:cs="Arial"/>
          <w:sz w:val="24"/>
          <w:szCs w:val="24"/>
        </w:rPr>
        <w:t>ă</w:t>
      </w:r>
      <w:r w:rsidRPr="03865F62">
        <w:rPr>
          <w:rFonts w:ascii="Arial" w:hAnsi="Arial" w:cs="Arial"/>
          <w:sz w:val="24"/>
          <w:szCs w:val="24"/>
        </w:rPr>
        <w:t>l</w:t>
      </w:r>
      <w:r w:rsidRPr="03865F62">
        <w:rPr>
          <w:rFonts w:ascii="Arial" w:eastAsia="Arial" w:hAnsi="Arial" w:cs="Arial"/>
          <w:sz w:val="24"/>
          <w:szCs w:val="24"/>
        </w:rPr>
        <w:t>ă</w:t>
      </w:r>
      <w:r w:rsidRPr="03865F62">
        <w:rPr>
          <w:rFonts w:ascii="Arial" w:hAnsi="Arial" w:cs="Arial"/>
          <w:sz w:val="24"/>
          <w:szCs w:val="24"/>
        </w:rPr>
        <w:t>toriei</w:t>
      </w:r>
      <w:proofErr w:type="spellEnd"/>
      <w:r w:rsidRPr="03865F62">
        <w:rPr>
          <w:rFonts w:ascii="Arial" w:hAnsi="Arial" w:cs="Arial"/>
          <w:sz w:val="24"/>
          <w:szCs w:val="24"/>
        </w:rPr>
        <w:t xml:space="preserve"> </w:t>
      </w:r>
      <w:proofErr w:type="spellStart"/>
      <w:r w:rsidRPr="03865F62">
        <w:rPr>
          <w:rFonts w:ascii="Arial" w:hAnsi="Arial" w:cs="Arial"/>
          <w:sz w:val="24"/>
          <w:szCs w:val="24"/>
        </w:rPr>
        <w:t>dumneavoastra</w:t>
      </w:r>
      <w:proofErr w:type="spellEnd"/>
      <w:r w:rsidRPr="03865F62">
        <w:rPr>
          <w:rFonts w:ascii="Arial" w:hAnsi="Arial" w:cs="Arial"/>
          <w:sz w:val="24"/>
          <w:szCs w:val="24"/>
        </w:rPr>
        <w:t xml:space="preserve"> </w:t>
      </w:r>
      <w:proofErr w:type="spellStart"/>
      <w:r w:rsidRPr="03865F62">
        <w:rPr>
          <w:rFonts w:ascii="Arial" w:eastAsia="Arial" w:hAnsi="Arial" w:cs="Arial"/>
          <w:sz w:val="24"/>
          <w:szCs w:val="24"/>
        </w:rPr>
        <w:t>š</w:t>
      </w:r>
      <w:r w:rsidRPr="03865F62">
        <w:rPr>
          <w:rFonts w:ascii="Arial" w:hAnsi="Arial" w:cs="Arial"/>
          <w:sz w:val="24"/>
          <w:szCs w:val="24"/>
        </w:rPr>
        <w:t>i</w:t>
      </w:r>
      <w:proofErr w:type="spellEnd"/>
      <w:r w:rsidRPr="03865F62">
        <w:rPr>
          <w:rFonts w:ascii="Arial" w:hAnsi="Arial" w:cs="Arial"/>
          <w:sz w:val="24"/>
          <w:szCs w:val="24"/>
        </w:rPr>
        <w:t xml:space="preserve"> </w:t>
      </w:r>
      <w:proofErr w:type="spellStart"/>
      <w:r w:rsidRPr="03865F62">
        <w:rPr>
          <w:rFonts w:ascii="Arial" w:hAnsi="Arial" w:cs="Arial"/>
          <w:sz w:val="24"/>
          <w:szCs w:val="24"/>
        </w:rPr>
        <w:t>s</w:t>
      </w:r>
      <w:r w:rsidRPr="03865F62">
        <w:rPr>
          <w:rFonts w:ascii="Arial" w:eastAsia="Arial" w:hAnsi="Arial" w:cs="Arial"/>
          <w:sz w:val="24"/>
          <w:szCs w:val="24"/>
        </w:rPr>
        <w:t>ă</w:t>
      </w:r>
      <w:proofErr w:type="spellEnd"/>
      <w:r w:rsidRPr="03865F62">
        <w:rPr>
          <w:rFonts w:ascii="Arial" w:hAnsi="Arial" w:cs="Arial"/>
          <w:sz w:val="24"/>
          <w:szCs w:val="24"/>
        </w:rPr>
        <w:t xml:space="preserve"> </w:t>
      </w:r>
      <w:proofErr w:type="spellStart"/>
      <w:r w:rsidRPr="03865F62">
        <w:rPr>
          <w:rFonts w:ascii="Arial" w:hAnsi="Arial" w:cs="Arial"/>
          <w:sz w:val="24"/>
          <w:szCs w:val="24"/>
        </w:rPr>
        <w:t>completa</w:t>
      </w:r>
      <w:r w:rsidRPr="03865F62">
        <w:rPr>
          <w:rFonts w:ascii="Arial" w:eastAsia="Arial" w:hAnsi="Arial" w:cs="Arial"/>
          <w:sz w:val="24"/>
          <w:szCs w:val="24"/>
        </w:rPr>
        <w:t>ƫ</w:t>
      </w:r>
      <w:r w:rsidRPr="03865F62">
        <w:rPr>
          <w:rFonts w:ascii="Arial" w:hAnsi="Arial" w:cs="Arial"/>
          <w:sz w:val="24"/>
          <w:szCs w:val="24"/>
        </w:rPr>
        <w:t>i</w:t>
      </w:r>
      <w:proofErr w:type="spellEnd"/>
      <w:r w:rsidRPr="03865F62">
        <w:rPr>
          <w:rFonts w:ascii="Arial" w:hAnsi="Arial" w:cs="Arial"/>
          <w:sz w:val="24"/>
          <w:szCs w:val="24"/>
        </w:rPr>
        <w:t xml:space="preserve"> </w:t>
      </w:r>
      <w:proofErr w:type="spellStart"/>
      <w:r w:rsidRPr="03865F62">
        <w:rPr>
          <w:rFonts w:ascii="Arial" w:hAnsi="Arial" w:cs="Arial"/>
          <w:sz w:val="24"/>
          <w:szCs w:val="24"/>
        </w:rPr>
        <w:t>formularul</w:t>
      </w:r>
      <w:proofErr w:type="spellEnd"/>
      <w:r w:rsidRPr="03865F62">
        <w:rPr>
          <w:rFonts w:ascii="Arial" w:hAnsi="Arial" w:cs="Arial"/>
          <w:sz w:val="24"/>
          <w:szCs w:val="24"/>
        </w:rPr>
        <w:t xml:space="preserve"> </w:t>
      </w:r>
      <w:proofErr w:type="spellStart"/>
      <w:r w:rsidRPr="03865F62">
        <w:rPr>
          <w:rFonts w:ascii="Arial" w:hAnsi="Arial" w:cs="Arial"/>
          <w:sz w:val="24"/>
          <w:szCs w:val="24"/>
        </w:rPr>
        <w:t>corespunz</w:t>
      </w:r>
      <w:r w:rsidRPr="03865F62">
        <w:rPr>
          <w:rFonts w:ascii="Arial" w:eastAsia="Arial" w:hAnsi="Arial" w:cs="Arial"/>
          <w:sz w:val="24"/>
          <w:szCs w:val="24"/>
        </w:rPr>
        <w:t>ă</w:t>
      </w:r>
      <w:r w:rsidRPr="03865F62">
        <w:rPr>
          <w:rFonts w:ascii="Arial" w:hAnsi="Arial" w:cs="Arial"/>
          <w:sz w:val="24"/>
          <w:szCs w:val="24"/>
        </w:rPr>
        <w:t>tor</w:t>
      </w:r>
      <w:proofErr w:type="spellEnd"/>
      <w:r w:rsidRPr="03865F62">
        <w:rPr>
          <w:rFonts w:ascii="Arial" w:hAnsi="Arial" w:cs="Arial"/>
          <w:sz w:val="24"/>
          <w:szCs w:val="24"/>
        </w:rPr>
        <w:t>.</w:t>
      </w:r>
    </w:p>
    <w:p w14:paraId="3282526C" w14:textId="77777777" w:rsidR="00650090" w:rsidRDefault="00650090" w:rsidP="00650090">
      <w:pPr>
        <w:jc w:val="both"/>
        <w:rPr>
          <w:rFonts w:ascii="Arial" w:hAnsi="Arial" w:cs="Arial"/>
          <w:sz w:val="24"/>
          <w:szCs w:val="24"/>
        </w:rPr>
      </w:pPr>
      <w:proofErr w:type="spellStart"/>
      <w:r w:rsidRPr="03865F62">
        <w:rPr>
          <w:rFonts w:ascii="Arial" w:hAnsi="Arial" w:cs="Arial"/>
          <w:sz w:val="24"/>
          <w:szCs w:val="24"/>
        </w:rPr>
        <w:t>Utiliza</w:t>
      </w:r>
      <w:r w:rsidRPr="03865F62">
        <w:rPr>
          <w:rFonts w:ascii="Arial" w:eastAsia="Arial" w:hAnsi="Arial" w:cs="Arial"/>
          <w:sz w:val="24"/>
          <w:szCs w:val="24"/>
        </w:rPr>
        <w:t>ƫ</w:t>
      </w:r>
      <w:r w:rsidRPr="03865F62">
        <w:rPr>
          <w:rFonts w:ascii="Arial" w:hAnsi="Arial" w:cs="Arial"/>
          <w:sz w:val="24"/>
          <w:szCs w:val="24"/>
        </w:rPr>
        <w:t>i</w:t>
      </w:r>
      <w:proofErr w:type="spellEnd"/>
      <w:r w:rsidRPr="03865F62">
        <w:rPr>
          <w:rFonts w:ascii="Arial" w:hAnsi="Arial" w:cs="Arial"/>
          <w:sz w:val="24"/>
          <w:szCs w:val="24"/>
        </w:rPr>
        <w:t xml:space="preserve">, </w:t>
      </w:r>
      <w:proofErr w:type="spellStart"/>
      <w:r w:rsidRPr="03865F62">
        <w:rPr>
          <w:rFonts w:ascii="Arial" w:hAnsi="Arial" w:cs="Arial"/>
          <w:sz w:val="24"/>
          <w:szCs w:val="24"/>
        </w:rPr>
        <w:t>folosi</w:t>
      </w:r>
      <w:r w:rsidRPr="03865F62">
        <w:rPr>
          <w:rFonts w:ascii="Arial" w:eastAsia="Arial" w:hAnsi="Arial" w:cs="Arial"/>
          <w:sz w:val="24"/>
          <w:szCs w:val="24"/>
        </w:rPr>
        <w:t>ƫ</w:t>
      </w:r>
      <w:r w:rsidRPr="03865F62">
        <w:rPr>
          <w:rFonts w:ascii="Arial" w:hAnsi="Arial" w:cs="Arial"/>
          <w:sz w:val="24"/>
          <w:szCs w:val="24"/>
        </w:rPr>
        <w:t>i</w:t>
      </w:r>
      <w:proofErr w:type="spellEnd"/>
      <w:r w:rsidRPr="03865F62">
        <w:rPr>
          <w:rFonts w:ascii="Arial" w:hAnsi="Arial" w:cs="Arial"/>
          <w:sz w:val="24"/>
          <w:szCs w:val="24"/>
        </w:rPr>
        <w:t xml:space="preserve"> </w:t>
      </w:r>
      <w:proofErr w:type="spellStart"/>
      <w:r w:rsidRPr="03865F62">
        <w:rPr>
          <w:rFonts w:ascii="Arial" w:hAnsi="Arial" w:cs="Arial"/>
          <w:sz w:val="24"/>
          <w:szCs w:val="24"/>
        </w:rPr>
        <w:t>dr</w:t>
      </w:r>
      <w:r w:rsidRPr="03865F62">
        <w:rPr>
          <w:rFonts w:ascii="Arial" w:eastAsia="Arial" w:hAnsi="Arial" w:cs="Arial"/>
          <w:sz w:val="24"/>
          <w:szCs w:val="24"/>
        </w:rPr>
        <w:t>ă</w:t>
      </w:r>
      <w:r w:rsidRPr="03865F62">
        <w:rPr>
          <w:rFonts w:ascii="Arial" w:hAnsi="Arial" w:cs="Arial"/>
          <w:sz w:val="24"/>
          <w:szCs w:val="24"/>
        </w:rPr>
        <w:t>perie</w:t>
      </w:r>
      <w:proofErr w:type="spellEnd"/>
      <w:r w:rsidRPr="03865F62">
        <w:rPr>
          <w:rFonts w:ascii="Arial" w:hAnsi="Arial" w:cs="Arial"/>
          <w:sz w:val="24"/>
          <w:szCs w:val="24"/>
        </w:rPr>
        <w:t xml:space="preserve"> </w:t>
      </w:r>
      <w:proofErr w:type="spellStart"/>
      <w:r w:rsidRPr="03865F62">
        <w:rPr>
          <w:rFonts w:ascii="Arial" w:hAnsi="Arial" w:cs="Arial"/>
          <w:sz w:val="24"/>
          <w:szCs w:val="24"/>
        </w:rPr>
        <w:t>chirurgical</w:t>
      </w:r>
      <w:r w:rsidRPr="03865F62">
        <w:rPr>
          <w:rFonts w:ascii="Arial" w:eastAsia="Arial" w:hAnsi="Arial" w:cs="Arial"/>
          <w:sz w:val="24"/>
          <w:szCs w:val="24"/>
        </w:rPr>
        <w:t>ă</w:t>
      </w:r>
      <w:proofErr w:type="spellEnd"/>
      <w:r w:rsidRPr="03865F62">
        <w:rPr>
          <w:rFonts w:ascii="Arial" w:hAnsi="Arial" w:cs="Arial"/>
          <w:sz w:val="24"/>
          <w:szCs w:val="24"/>
        </w:rPr>
        <w:t xml:space="preserve"> </w:t>
      </w:r>
      <w:proofErr w:type="spellStart"/>
      <w:r w:rsidRPr="03865F62">
        <w:rPr>
          <w:rFonts w:ascii="Arial" w:hAnsi="Arial" w:cs="Arial"/>
          <w:sz w:val="24"/>
          <w:szCs w:val="24"/>
        </w:rPr>
        <w:t>sau</w:t>
      </w:r>
      <w:proofErr w:type="spellEnd"/>
      <w:r w:rsidRPr="03865F62">
        <w:rPr>
          <w:rFonts w:ascii="Arial" w:hAnsi="Arial" w:cs="Arial"/>
          <w:sz w:val="24"/>
          <w:szCs w:val="24"/>
        </w:rPr>
        <w:t xml:space="preserve"> </w:t>
      </w:r>
      <w:proofErr w:type="spellStart"/>
      <w:r w:rsidRPr="03865F62">
        <w:rPr>
          <w:rFonts w:ascii="Arial" w:hAnsi="Arial" w:cs="Arial"/>
          <w:sz w:val="24"/>
          <w:szCs w:val="24"/>
        </w:rPr>
        <w:t>respiratoare</w:t>
      </w:r>
      <w:proofErr w:type="spellEnd"/>
      <w:r w:rsidRPr="03865F62">
        <w:rPr>
          <w:rFonts w:ascii="Arial" w:hAnsi="Arial" w:cs="Arial"/>
          <w:sz w:val="24"/>
          <w:szCs w:val="24"/>
        </w:rPr>
        <w:t xml:space="preserve">. </w:t>
      </w:r>
      <w:proofErr w:type="spellStart"/>
      <w:r w:rsidRPr="03865F62">
        <w:rPr>
          <w:rFonts w:ascii="Arial" w:hAnsi="Arial" w:cs="Arial"/>
          <w:sz w:val="24"/>
          <w:szCs w:val="24"/>
        </w:rPr>
        <w:t>Respiratoarele</w:t>
      </w:r>
      <w:proofErr w:type="spellEnd"/>
      <w:r w:rsidRPr="03865F62">
        <w:rPr>
          <w:rFonts w:ascii="Arial" w:hAnsi="Arial" w:cs="Arial"/>
          <w:sz w:val="24"/>
          <w:szCs w:val="24"/>
        </w:rPr>
        <w:t xml:space="preserve"> </w:t>
      </w:r>
      <w:proofErr w:type="spellStart"/>
      <w:r w:rsidRPr="03865F62">
        <w:rPr>
          <w:rFonts w:ascii="Arial" w:hAnsi="Arial" w:cs="Arial"/>
          <w:sz w:val="24"/>
          <w:szCs w:val="24"/>
        </w:rPr>
        <w:t>sunt</w:t>
      </w:r>
      <w:proofErr w:type="spellEnd"/>
      <w:r w:rsidRPr="03865F62">
        <w:rPr>
          <w:rFonts w:ascii="Arial" w:hAnsi="Arial" w:cs="Arial"/>
          <w:sz w:val="24"/>
          <w:szCs w:val="24"/>
        </w:rPr>
        <w:t xml:space="preserve"> </w:t>
      </w:r>
      <w:proofErr w:type="spellStart"/>
      <w:r w:rsidRPr="03865F62">
        <w:rPr>
          <w:rFonts w:ascii="Arial" w:hAnsi="Arial" w:cs="Arial"/>
          <w:b/>
          <w:bCs/>
          <w:sz w:val="24"/>
          <w:szCs w:val="24"/>
        </w:rPr>
        <w:t>obligatorii</w:t>
      </w:r>
      <w:proofErr w:type="spellEnd"/>
      <w:r w:rsidRPr="03865F62">
        <w:rPr>
          <w:rFonts w:ascii="Arial" w:hAnsi="Arial" w:cs="Arial"/>
          <w:b/>
          <w:bCs/>
          <w:sz w:val="24"/>
          <w:szCs w:val="24"/>
        </w:rPr>
        <w:t xml:space="preserve"> </w:t>
      </w:r>
      <w:r w:rsidRPr="03865F62">
        <w:rPr>
          <w:rFonts w:ascii="Arial" w:hAnsi="Arial" w:cs="Arial"/>
          <w:sz w:val="24"/>
          <w:szCs w:val="24"/>
        </w:rPr>
        <w:t>in</w:t>
      </w:r>
      <w:r w:rsidRPr="03865F62">
        <w:rPr>
          <w:rFonts w:ascii="Arial" w:hAnsi="Arial" w:cs="Arial"/>
          <w:b/>
          <w:bCs/>
          <w:sz w:val="24"/>
          <w:szCs w:val="24"/>
        </w:rPr>
        <w:t xml:space="preserve"> </w:t>
      </w:r>
      <w:proofErr w:type="spellStart"/>
      <w:r w:rsidRPr="03865F62">
        <w:rPr>
          <w:rFonts w:ascii="Arial" w:hAnsi="Arial" w:cs="Arial"/>
          <w:sz w:val="24"/>
          <w:szCs w:val="24"/>
        </w:rPr>
        <w:t>magazine</w:t>
      </w:r>
      <w:proofErr w:type="spellEnd"/>
      <w:r w:rsidRPr="03865F62">
        <w:rPr>
          <w:rFonts w:ascii="Arial" w:hAnsi="Arial" w:cs="Arial"/>
          <w:sz w:val="24"/>
          <w:szCs w:val="24"/>
        </w:rPr>
        <w:t xml:space="preserve">, in transport public, in </w:t>
      </w:r>
      <w:proofErr w:type="spellStart"/>
      <w:r w:rsidRPr="03865F62">
        <w:rPr>
          <w:rFonts w:ascii="Arial" w:hAnsi="Arial" w:cs="Arial"/>
          <w:sz w:val="24"/>
          <w:szCs w:val="24"/>
        </w:rPr>
        <w:t>zonele</w:t>
      </w:r>
      <w:proofErr w:type="spellEnd"/>
      <w:r w:rsidRPr="03865F62">
        <w:rPr>
          <w:rFonts w:ascii="Arial" w:hAnsi="Arial" w:cs="Arial"/>
          <w:sz w:val="24"/>
          <w:szCs w:val="24"/>
        </w:rPr>
        <w:t xml:space="preserve"> de </w:t>
      </w:r>
      <w:proofErr w:type="spellStart"/>
      <w:r w:rsidRPr="03865F62">
        <w:rPr>
          <w:rFonts w:ascii="Arial" w:hAnsi="Arial" w:cs="Arial"/>
          <w:sz w:val="24"/>
          <w:szCs w:val="24"/>
        </w:rPr>
        <w:t>sta</w:t>
      </w:r>
      <w:r w:rsidRPr="03865F62">
        <w:rPr>
          <w:rFonts w:ascii="Arial" w:eastAsia="Arial" w:hAnsi="Arial" w:cs="Arial"/>
          <w:sz w:val="24"/>
          <w:szCs w:val="24"/>
        </w:rPr>
        <w:t>ƫ</w:t>
      </w:r>
      <w:r w:rsidRPr="03865F62">
        <w:rPr>
          <w:rFonts w:ascii="Arial" w:hAnsi="Arial" w:cs="Arial"/>
          <w:sz w:val="24"/>
          <w:szCs w:val="24"/>
        </w:rPr>
        <w:t>ii</w:t>
      </w:r>
      <w:proofErr w:type="spellEnd"/>
      <w:r w:rsidRPr="03865F62">
        <w:rPr>
          <w:rFonts w:ascii="Arial" w:hAnsi="Arial" w:cs="Arial"/>
          <w:sz w:val="24"/>
          <w:szCs w:val="24"/>
        </w:rPr>
        <w:t xml:space="preserve"> </w:t>
      </w:r>
      <w:proofErr w:type="spellStart"/>
      <w:r w:rsidRPr="03865F62">
        <w:rPr>
          <w:rFonts w:ascii="Arial" w:hAnsi="Arial" w:cs="Arial"/>
          <w:sz w:val="24"/>
          <w:szCs w:val="24"/>
        </w:rPr>
        <w:t>pentru</w:t>
      </w:r>
      <w:proofErr w:type="spellEnd"/>
      <w:r w:rsidRPr="03865F62">
        <w:rPr>
          <w:rFonts w:ascii="Arial" w:hAnsi="Arial" w:cs="Arial"/>
          <w:sz w:val="24"/>
          <w:szCs w:val="24"/>
        </w:rPr>
        <w:t xml:space="preserve"> transport public, in </w:t>
      </w:r>
      <w:proofErr w:type="spellStart"/>
      <w:r w:rsidRPr="03865F62">
        <w:rPr>
          <w:rFonts w:ascii="Arial" w:hAnsi="Arial" w:cs="Arial"/>
          <w:sz w:val="24"/>
          <w:szCs w:val="24"/>
        </w:rPr>
        <w:t>spitale</w:t>
      </w:r>
      <w:proofErr w:type="spellEnd"/>
      <w:r w:rsidRPr="03865F62">
        <w:rPr>
          <w:rFonts w:ascii="Arial" w:hAnsi="Arial" w:cs="Arial"/>
          <w:sz w:val="24"/>
          <w:szCs w:val="24"/>
        </w:rPr>
        <w:t xml:space="preserve"> in </w:t>
      </w:r>
      <w:proofErr w:type="spellStart"/>
      <w:r w:rsidRPr="03865F62">
        <w:rPr>
          <w:rFonts w:ascii="Arial" w:hAnsi="Arial" w:cs="Arial"/>
          <w:sz w:val="24"/>
          <w:szCs w:val="24"/>
        </w:rPr>
        <w:t>toate</w:t>
      </w:r>
      <w:proofErr w:type="spellEnd"/>
      <w:r w:rsidRPr="03865F62">
        <w:rPr>
          <w:rFonts w:ascii="Arial" w:hAnsi="Arial" w:cs="Arial"/>
          <w:sz w:val="24"/>
          <w:szCs w:val="24"/>
        </w:rPr>
        <w:t xml:space="preserve"> </w:t>
      </w:r>
      <w:proofErr w:type="spellStart"/>
      <w:r w:rsidRPr="03865F62">
        <w:rPr>
          <w:rFonts w:ascii="Arial" w:hAnsi="Arial" w:cs="Arial"/>
          <w:sz w:val="24"/>
          <w:szCs w:val="24"/>
        </w:rPr>
        <w:t>facilita</w:t>
      </w:r>
      <w:r w:rsidRPr="03865F62">
        <w:rPr>
          <w:rFonts w:ascii="Arial" w:eastAsia="Arial" w:hAnsi="Arial" w:cs="Arial"/>
          <w:sz w:val="24"/>
          <w:szCs w:val="24"/>
        </w:rPr>
        <w:t>ƫ</w:t>
      </w:r>
      <w:r w:rsidRPr="03865F62">
        <w:rPr>
          <w:rFonts w:ascii="Arial" w:hAnsi="Arial" w:cs="Arial"/>
          <w:sz w:val="24"/>
          <w:szCs w:val="24"/>
        </w:rPr>
        <w:t>ile</w:t>
      </w:r>
      <w:proofErr w:type="spellEnd"/>
      <w:r w:rsidRPr="03865F62">
        <w:rPr>
          <w:rFonts w:ascii="Arial" w:hAnsi="Arial" w:cs="Arial"/>
          <w:sz w:val="24"/>
          <w:szCs w:val="24"/>
        </w:rPr>
        <w:t xml:space="preserve"> </w:t>
      </w:r>
      <w:proofErr w:type="spellStart"/>
      <w:r w:rsidRPr="03865F62">
        <w:rPr>
          <w:rFonts w:ascii="Arial" w:hAnsi="Arial" w:cs="Arial"/>
          <w:sz w:val="24"/>
          <w:szCs w:val="24"/>
        </w:rPr>
        <w:t>medicale</w:t>
      </w:r>
      <w:proofErr w:type="spellEnd"/>
      <w:r w:rsidRPr="03865F62">
        <w:rPr>
          <w:rFonts w:ascii="Arial" w:hAnsi="Arial" w:cs="Arial"/>
          <w:sz w:val="24"/>
          <w:szCs w:val="24"/>
        </w:rPr>
        <w:t xml:space="preserve"> </w:t>
      </w:r>
      <w:proofErr w:type="spellStart"/>
      <w:r w:rsidRPr="03865F62">
        <w:rPr>
          <w:rFonts w:ascii="Arial" w:eastAsia="Arial" w:hAnsi="Arial" w:cs="Arial"/>
          <w:sz w:val="24"/>
          <w:szCs w:val="24"/>
        </w:rPr>
        <w:t>š</w:t>
      </w:r>
      <w:r w:rsidRPr="03865F62">
        <w:rPr>
          <w:rFonts w:ascii="Arial" w:hAnsi="Arial" w:cs="Arial"/>
          <w:sz w:val="24"/>
          <w:szCs w:val="24"/>
        </w:rPr>
        <w:t>i</w:t>
      </w:r>
      <w:proofErr w:type="spellEnd"/>
      <w:r w:rsidRPr="03865F62">
        <w:rPr>
          <w:rFonts w:ascii="Arial" w:hAnsi="Arial" w:cs="Arial"/>
          <w:sz w:val="24"/>
          <w:szCs w:val="24"/>
        </w:rPr>
        <w:t xml:space="preserve"> in </w:t>
      </w:r>
      <w:proofErr w:type="spellStart"/>
      <w:r w:rsidRPr="03865F62">
        <w:rPr>
          <w:rFonts w:ascii="Arial" w:hAnsi="Arial" w:cs="Arial"/>
          <w:sz w:val="24"/>
          <w:szCs w:val="24"/>
        </w:rPr>
        <w:t>autoritatile</w:t>
      </w:r>
      <w:proofErr w:type="spellEnd"/>
      <w:r w:rsidRPr="03865F62">
        <w:rPr>
          <w:rFonts w:ascii="Arial" w:hAnsi="Arial" w:cs="Arial"/>
          <w:sz w:val="24"/>
          <w:szCs w:val="24"/>
        </w:rPr>
        <w:t xml:space="preserve"> de </w:t>
      </w:r>
      <w:proofErr w:type="spellStart"/>
      <w:r w:rsidRPr="03865F62">
        <w:rPr>
          <w:rFonts w:ascii="Arial" w:hAnsi="Arial" w:cs="Arial"/>
          <w:sz w:val="24"/>
          <w:szCs w:val="24"/>
        </w:rPr>
        <w:t>stat</w:t>
      </w:r>
      <w:proofErr w:type="spellEnd"/>
      <w:r w:rsidRPr="03865F62">
        <w:rPr>
          <w:rFonts w:ascii="Arial" w:hAnsi="Arial" w:cs="Arial"/>
          <w:sz w:val="24"/>
          <w:szCs w:val="24"/>
        </w:rPr>
        <w:t xml:space="preserve">. </w:t>
      </w:r>
      <w:proofErr w:type="spellStart"/>
      <w:r w:rsidRPr="03865F62">
        <w:rPr>
          <w:rFonts w:ascii="Arial" w:hAnsi="Arial" w:cs="Arial"/>
          <w:sz w:val="24"/>
          <w:szCs w:val="24"/>
        </w:rPr>
        <w:t>Respiratoarele</w:t>
      </w:r>
      <w:proofErr w:type="spellEnd"/>
      <w:r w:rsidRPr="03865F62">
        <w:rPr>
          <w:rFonts w:ascii="Arial" w:hAnsi="Arial" w:cs="Arial"/>
          <w:sz w:val="24"/>
          <w:szCs w:val="24"/>
        </w:rPr>
        <w:t xml:space="preserve"> </w:t>
      </w:r>
      <w:proofErr w:type="spellStart"/>
      <w:r w:rsidRPr="03865F62">
        <w:rPr>
          <w:rFonts w:ascii="Arial" w:hAnsi="Arial" w:cs="Arial"/>
          <w:sz w:val="24"/>
          <w:szCs w:val="24"/>
        </w:rPr>
        <w:t>trebuie</w:t>
      </w:r>
      <w:proofErr w:type="spellEnd"/>
      <w:r w:rsidRPr="03865F62">
        <w:rPr>
          <w:rFonts w:ascii="Arial" w:hAnsi="Arial" w:cs="Arial"/>
          <w:sz w:val="24"/>
          <w:szCs w:val="24"/>
        </w:rPr>
        <w:t xml:space="preserve"> </w:t>
      </w:r>
      <w:proofErr w:type="spellStart"/>
      <w:r w:rsidRPr="03865F62">
        <w:rPr>
          <w:rFonts w:ascii="Arial" w:hAnsi="Arial" w:cs="Arial"/>
          <w:sz w:val="24"/>
          <w:szCs w:val="24"/>
        </w:rPr>
        <w:t>s</w:t>
      </w:r>
      <w:r w:rsidRPr="03865F62">
        <w:rPr>
          <w:rFonts w:ascii="Arial" w:eastAsia="Arial" w:hAnsi="Arial" w:cs="Arial"/>
          <w:sz w:val="24"/>
          <w:szCs w:val="24"/>
        </w:rPr>
        <w:t>ă</w:t>
      </w:r>
      <w:proofErr w:type="spellEnd"/>
      <w:r w:rsidRPr="03865F62">
        <w:rPr>
          <w:rFonts w:ascii="Arial" w:hAnsi="Arial" w:cs="Arial"/>
          <w:sz w:val="24"/>
          <w:szCs w:val="24"/>
        </w:rPr>
        <w:t xml:space="preserve"> </w:t>
      </w:r>
      <w:proofErr w:type="spellStart"/>
      <w:r w:rsidRPr="03865F62">
        <w:rPr>
          <w:rFonts w:ascii="Arial" w:hAnsi="Arial" w:cs="Arial"/>
          <w:sz w:val="24"/>
          <w:szCs w:val="24"/>
        </w:rPr>
        <w:t>folosi</w:t>
      </w:r>
      <w:r w:rsidRPr="03865F62">
        <w:rPr>
          <w:rFonts w:ascii="Arial" w:eastAsia="Arial" w:hAnsi="Arial" w:cs="Arial"/>
          <w:sz w:val="24"/>
          <w:szCs w:val="24"/>
        </w:rPr>
        <w:t>ƫ</w:t>
      </w:r>
      <w:r w:rsidRPr="03865F62">
        <w:rPr>
          <w:rFonts w:ascii="Arial" w:hAnsi="Arial" w:cs="Arial"/>
          <w:sz w:val="24"/>
          <w:szCs w:val="24"/>
        </w:rPr>
        <w:t>i</w:t>
      </w:r>
      <w:proofErr w:type="spellEnd"/>
      <w:r w:rsidRPr="03865F62">
        <w:rPr>
          <w:rFonts w:ascii="Arial" w:hAnsi="Arial" w:cs="Arial"/>
          <w:sz w:val="24"/>
          <w:szCs w:val="24"/>
        </w:rPr>
        <w:t xml:space="preserve"> si in </w:t>
      </w:r>
      <w:proofErr w:type="spellStart"/>
      <w:r w:rsidRPr="03865F62">
        <w:rPr>
          <w:rFonts w:ascii="Arial" w:hAnsi="Arial" w:cs="Arial"/>
          <w:sz w:val="24"/>
          <w:szCs w:val="24"/>
        </w:rPr>
        <w:t>vehicul</w:t>
      </w:r>
      <w:r w:rsidRPr="03865F62">
        <w:rPr>
          <w:rFonts w:ascii="Arial" w:eastAsia="Arial" w:hAnsi="Arial" w:cs="Arial"/>
          <w:sz w:val="24"/>
          <w:szCs w:val="24"/>
        </w:rPr>
        <w:t>ă</w:t>
      </w:r>
      <w:proofErr w:type="spellEnd"/>
      <w:r w:rsidRPr="03865F62">
        <w:rPr>
          <w:rFonts w:ascii="Arial" w:hAnsi="Arial" w:cs="Arial"/>
          <w:sz w:val="24"/>
          <w:szCs w:val="24"/>
        </w:rPr>
        <w:t xml:space="preserve">, </w:t>
      </w:r>
      <w:proofErr w:type="spellStart"/>
      <w:r w:rsidRPr="03865F62">
        <w:rPr>
          <w:rFonts w:ascii="Arial" w:hAnsi="Arial" w:cs="Arial"/>
          <w:sz w:val="24"/>
          <w:szCs w:val="24"/>
        </w:rPr>
        <w:t>dac</w:t>
      </w:r>
      <w:r w:rsidRPr="03865F62">
        <w:rPr>
          <w:rFonts w:ascii="Arial" w:eastAsia="Arial" w:hAnsi="Arial" w:cs="Arial"/>
          <w:sz w:val="24"/>
          <w:szCs w:val="24"/>
        </w:rPr>
        <w:t>ă</w:t>
      </w:r>
      <w:proofErr w:type="spellEnd"/>
      <w:r w:rsidRPr="03865F62">
        <w:rPr>
          <w:rFonts w:ascii="Arial" w:hAnsi="Arial" w:cs="Arial"/>
          <w:sz w:val="24"/>
          <w:szCs w:val="24"/>
        </w:rPr>
        <w:t xml:space="preserve"> </w:t>
      </w:r>
      <w:proofErr w:type="spellStart"/>
      <w:r w:rsidRPr="03865F62">
        <w:rPr>
          <w:rFonts w:ascii="Arial" w:hAnsi="Arial" w:cs="Arial"/>
          <w:sz w:val="24"/>
          <w:szCs w:val="24"/>
        </w:rPr>
        <w:t>persoanele</w:t>
      </w:r>
      <w:proofErr w:type="spellEnd"/>
      <w:r w:rsidRPr="03865F62">
        <w:rPr>
          <w:rFonts w:ascii="Arial" w:hAnsi="Arial" w:cs="Arial"/>
          <w:sz w:val="24"/>
          <w:szCs w:val="24"/>
        </w:rPr>
        <w:t xml:space="preserve"> </w:t>
      </w:r>
      <w:proofErr w:type="spellStart"/>
      <w:r w:rsidRPr="03865F62">
        <w:rPr>
          <w:rFonts w:ascii="Arial" w:hAnsi="Arial" w:cs="Arial"/>
          <w:sz w:val="24"/>
          <w:szCs w:val="24"/>
        </w:rPr>
        <w:t>cu</w:t>
      </w:r>
      <w:proofErr w:type="spellEnd"/>
      <w:r w:rsidRPr="03865F62">
        <w:rPr>
          <w:rFonts w:ascii="Arial" w:hAnsi="Arial" w:cs="Arial"/>
          <w:sz w:val="24"/>
          <w:szCs w:val="24"/>
        </w:rPr>
        <w:t xml:space="preserve"> care </w:t>
      </w:r>
      <w:proofErr w:type="spellStart"/>
      <w:r w:rsidRPr="03865F62">
        <w:rPr>
          <w:rFonts w:ascii="Arial" w:hAnsi="Arial" w:cs="Arial"/>
          <w:sz w:val="24"/>
          <w:szCs w:val="24"/>
        </w:rPr>
        <w:t>c</w:t>
      </w:r>
      <w:r w:rsidRPr="03865F62">
        <w:rPr>
          <w:rFonts w:ascii="Arial" w:eastAsia="Arial" w:hAnsi="Arial" w:cs="Arial"/>
          <w:sz w:val="24"/>
          <w:szCs w:val="24"/>
        </w:rPr>
        <w:t>ă</w:t>
      </w:r>
      <w:r w:rsidRPr="03865F62">
        <w:rPr>
          <w:rFonts w:ascii="Arial" w:hAnsi="Arial" w:cs="Arial"/>
          <w:sz w:val="24"/>
          <w:szCs w:val="24"/>
        </w:rPr>
        <w:t>l</w:t>
      </w:r>
      <w:r w:rsidRPr="03865F62">
        <w:rPr>
          <w:rFonts w:ascii="Arial" w:eastAsia="Arial" w:hAnsi="Arial" w:cs="Arial"/>
          <w:sz w:val="24"/>
          <w:szCs w:val="24"/>
        </w:rPr>
        <w:t>ă</w:t>
      </w:r>
      <w:r w:rsidRPr="03865F62">
        <w:rPr>
          <w:rFonts w:ascii="Arial" w:hAnsi="Arial" w:cs="Arial"/>
          <w:sz w:val="24"/>
          <w:szCs w:val="24"/>
        </w:rPr>
        <w:t>tori</w:t>
      </w:r>
      <w:r w:rsidRPr="03865F62">
        <w:rPr>
          <w:rFonts w:ascii="Arial" w:eastAsia="Arial" w:hAnsi="Arial" w:cs="Arial"/>
          <w:sz w:val="24"/>
          <w:szCs w:val="24"/>
        </w:rPr>
        <w:t>ƫ</w:t>
      </w:r>
      <w:r w:rsidRPr="03865F62">
        <w:rPr>
          <w:rFonts w:ascii="Arial" w:hAnsi="Arial" w:cs="Arial"/>
          <w:sz w:val="24"/>
          <w:szCs w:val="24"/>
        </w:rPr>
        <w:t>i</w:t>
      </w:r>
      <w:proofErr w:type="spellEnd"/>
      <w:r w:rsidRPr="03865F62">
        <w:rPr>
          <w:rFonts w:ascii="Arial" w:hAnsi="Arial" w:cs="Arial"/>
          <w:sz w:val="24"/>
          <w:szCs w:val="24"/>
        </w:rPr>
        <w:t xml:space="preserve"> nu </w:t>
      </w:r>
      <w:proofErr w:type="spellStart"/>
      <w:r w:rsidRPr="03865F62">
        <w:rPr>
          <w:rFonts w:ascii="Arial" w:hAnsi="Arial" w:cs="Arial"/>
          <w:sz w:val="24"/>
          <w:szCs w:val="24"/>
        </w:rPr>
        <w:t>sunt</w:t>
      </w:r>
      <w:proofErr w:type="spellEnd"/>
      <w:r w:rsidRPr="03865F62">
        <w:rPr>
          <w:rFonts w:ascii="Arial" w:hAnsi="Arial" w:cs="Arial"/>
          <w:sz w:val="24"/>
          <w:szCs w:val="24"/>
        </w:rPr>
        <w:t xml:space="preserve"> </w:t>
      </w:r>
      <w:proofErr w:type="spellStart"/>
      <w:r w:rsidRPr="03865F62">
        <w:rPr>
          <w:rFonts w:ascii="Arial" w:hAnsi="Arial" w:cs="Arial"/>
          <w:sz w:val="24"/>
          <w:szCs w:val="24"/>
        </w:rPr>
        <w:t>membri</w:t>
      </w:r>
      <w:proofErr w:type="spellEnd"/>
      <w:r w:rsidRPr="03865F62">
        <w:rPr>
          <w:rFonts w:ascii="Arial" w:hAnsi="Arial" w:cs="Arial"/>
          <w:sz w:val="24"/>
          <w:szCs w:val="24"/>
        </w:rPr>
        <w:t xml:space="preserve"> </w:t>
      </w:r>
      <w:proofErr w:type="spellStart"/>
      <w:r w:rsidRPr="03865F62">
        <w:rPr>
          <w:rFonts w:ascii="Arial" w:hAnsi="Arial" w:cs="Arial"/>
          <w:sz w:val="24"/>
          <w:szCs w:val="24"/>
        </w:rPr>
        <w:t>unei</w:t>
      </w:r>
      <w:proofErr w:type="spellEnd"/>
      <w:r w:rsidRPr="03865F62">
        <w:rPr>
          <w:rFonts w:ascii="Arial" w:hAnsi="Arial" w:cs="Arial"/>
          <w:sz w:val="24"/>
          <w:szCs w:val="24"/>
        </w:rPr>
        <w:t xml:space="preserve"> </w:t>
      </w:r>
      <w:proofErr w:type="spellStart"/>
      <w:r w:rsidRPr="03865F62">
        <w:rPr>
          <w:rFonts w:ascii="Arial" w:hAnsi="Arial" w:cs="Arial"/>
          <w:sz w:val="24"/>
          <w:szCs w:val="24"/>
        </w:rPr>
        <w:t>familii</w:t>
      </w:r>
      <w:proofErr w:type="spellEnd"/>
      <w:r w:rsidRPr="03865F62">
        <w:rPr>
          <w:rFonts w:ascii="Arial" w:hAnsi="Arial" w:cs="Arial"/>
          <w:sz w:val="24"/>
          <w:szCs w:val="24"/>
        </w:rPr>
        <w:t xml:space="preserve"> care </w:t>
      </w:r>
      <w:proofErr w:type="spellStart"/>
      <w:r w:rsidRPr="03865F62">
        <w:rPr>
          <w:rFonts w:ascii="Arial" w:hAnsi="Arial" w:cs="Arial"/>
          <w:sz w:val="24"/>
          <w:szCs w:val="24"/>
        </w:rPr>
        <w:t>traiesc</w:t>
      </w:r>
      <w:proofErr w:type="spellEnd"/>
      <w:r w:rsidRPr="03865F62">
        <w:rPr>
          <w:rFonts w:ascii="Arial" w:hAnsi="Arial" w:cs="Arial"/>
          <w:sz w:val="24"/>
          <w:szCs w:val="24"/>
        </w:rPr>
        <w:t xml:space="preserve"> </w:t>
      </w:r>
      <w:proofErr w:type="spellStart"/>
      <w:r w:rsidRPr="03865F62">
        <w:rPr>
          <w:rFonts w:ascii="Arial" w:hAnsi="Arial" w:cs="Arial"/>
          <w:sz w:val="24"/>
          <w:szCs w:val="24"/>
        </w:rPr>
        <w:t>impreun</w:t>
      </w:r>
      <w:r w:rsidRPr="03865F62">
        <w:rPr>
          <w:rFonts w:ascii="Arial" w:eastAsia="Arial" w:hAnsi="Arial" w:cs="Arial"/>
          <w:sz w:val="24"/>
          <w:szCs w:val="24"/>
        </w:rPr>
        <w:t>ă</w:t>
      </w:r>
      <w:proofErr w:type="spellEnd"/>
      <w:r w:rsidRPr="03865F62">
        <w:rPr>
          <w:rFonts w:ascii="Arial" w:hAnsi="Arial" w:cs="Arial"/>
          <w:sz w:val="24"/>
          <w:szCs w:val="24"/>
        </w:rPr>
        <w:t xml:space="preserve">. </w:t>
      </w:r>
      <w:proofErr w:type="spellStart"/>
      <w:r w:rsidRPr="03865F62">
        <w:rPr>
          <w:rFonts w:ascii="Arial" w:hAnsi="Arial" w:cs="Arial"/>
          <w:sz w:val="24"/>
          <w:szCs w:val="24"/>
        </w:rPr>
        <w:t>Obliga</w:t>
      </w:r>
      <w:r w:rsidRPr="03865F62">
        <w:rPr>
          <w:rFonts w:ascii="Arial" w:eastAsia="Arial" w:hAnsi="Arial" w:cs="Arial"/>
          <w:sz w:val="24"/>
          <w:szCs w:val="24"/>
        </w:rPr>
        <w:t>ƫ</w:t>
      </w:r>
      <w:r w:rsidRPr="03865F62">
        <w:rPr>
          <w:rFonts w:ascii="Arial" w:hAnsi="Arial" w:cs="Arial"/>
          <w:sz w:val="24"/>
          <w:szCs w:val="24"/>
        </w:rPr>
        <w:t>iunea</w:t>
      </w:r>
      <w:proofErr w:type="spellEnd"/>
      <w:r w:rsidRPr="03865F62">
        <w:rPr>
          <w:rFonts w:ascii="Arial" w:hAnsi="Arial" w:cs="Arial"/>
          <w:sz w:val="24"/>
          <w:szCs w:val="24"/>
        </w:rPr>
        <w:t xml:space="preserve"> de a </w:t>
      </w:r>
      <w:proofErr w:type="spellStart"/>
      <w:r w:rsidRPr="03865F62">
        <w:rPr>
          <w:rFonts w:ascii="Arial" w:hAnsi="Arial" w:cs="Arial"/>
          <w:sz w:val="24"/>
          <w:szCs w:val="24"/>
        </w:rPr>
        <w:t>purta</w:t>
      </w:r>
      <w:proofErr w:type="spellEnd"/>
      <w:r w:rsidRPr="03865F62">
        <w:rPr>
          <w:rFonts w:ascii="Arial" w:hAnsi="Arial" w:cs="Arial"/>
          <w:sz w:val="24"/>
          <w:szCs w:val="24"/>
        </w:rPr>
        <w:t xml:space="preserve"> </w:t>
      </w:r>
      <w:proofErr w:type="spellStart"/>
      <w:r w:rsidRPr="03865F62">
        <w:rPr>
          <w:rFonts w:ascii="Arial" w:hAnsi="Arial" w:cs="Arial"/>
          <w:sz w:val="24"/>
          <w:szCs w:val="24"/>
        </w:rPr>
        <w:t>respirator</w:t>
      </w:r>
      <w:proofErr w:type="spellEnd"/>
      <w:r w:rsidRPr="03865F62">
        <w:rPr>
          <w:rFonts w:ascii="Arial" w:hAnsi="Arial" w:cs="Arial"/>
          <w:sz w:val="24"/>
          <w:szCs w:val="24"/>
        </w:rPr>
        <w:t xml:space="preserve"> </w:t>
      </w:r>
      <w:proofErr w:type="spellStart"/>
      <w:r w:rsidRPr="03865F62">
        <w:rPr>
          <w:rFonts w:ascii="Arial" w:hAnsi="Arial" w:cs="Arial"/>
          <w:sz w:val="24"/>
          <w:szCs w:val="24"/>
        </w:rPr>
        <w:t>sau</w:t>
      </w:r>
      <w:proofErr w:type="spellEnd"/>
      <w:r w:rsidRPr="03865F62">
        <w:rPr>
          <w:rFonts w:ascii="Arial" w:hAnsi="Arial" w:cs="Arial"/>
          <w:sz w:val="24"/>
          <w:szCs w:val="24"/>
        </w:rPr>
        <w:t xml:space="preserve"> </w:t>
      </w:r>
      <w:proofErr w:type="spellStart"/>
      <w:r w:rsidRPr="03865F62">
        <w:rPr>
          <w:rFonts w:ascii="Arial" w:hAnsi="Arial" w:cs="Arial"/>
          <w:sz w:val="24"/>
          <w:szCs w:val="24"/>
        </w:rPr>
        <w:t>dreparie</w:t>
      </w:r>
      <w:proofErr w:type="spellEnd"/>
      <w:r w:rsidRPr="03865F62">
        <w:rPr>
          <w:rFonts w:ascii="Arial" w:hAnsi="Arial" w:cs="Arial"/>
          <w:sz w:val="24"/>
          <w:szCs w:val="24"/>
        </w:rPr>
        <w:t xml:space="preserve"> </w:t>
      </w:r>
      <w:proofErr w:type="spellStart"/>
      <w:r w:rsidRPr="03865F62">
        <w:rPr>
          <w:rFonts w:ascii="Arial" w:hAnsi="Arial" w:cs="Arial"/>
          <w:sz w:val="24"/>
          <w:szCs w:val="24"/>
        </w:rPr>
        <w:t>chirurgical</w:t>
      </w:r>
      <w:r w:rsidRPr="03865F62">
        <w:rPr>
          <w:rFonts w:ascii="Arial" w:eastAsia="Arial" w:hAnsi="Arial" w:cs="Arial"/>
          <w:sz w:val="24"/>
          <w:szCs w:val="24"/>
        </w:rPr>
        <w:t>ă</w:t>
      </w:r>
      <w:proofErr w:type="spellEnd"/>
      <w:r w:rsidRPr="03865F62">
        <w:rPr>
          <w:rFonts w:ascii="Arial" w:hAnsi="Arial" w:cs="Arial"/>
          <w:sz w:val="24"/>
          <w:szCs w:val="24"/>
        </w:rPr>
        <w:t xml:space="preserve"> se </w:t>
      </w:r>
      <w:proofErr w:type="spellStart"/>
      <w:r w:rsidRPr="03865F62">
        <w:rPr>
          <w:rFonts w:ascii="Arial" w:hAnsi="Arial" w:cs="Arial"/>
          <w:sz w:val="24"/>
          <w:szCs w:val="24"/>
        </w:rPr>
        <w:t>aplic</w:t>
      </w:r>
      <w:r w:rsidRPr="03865F62">
        <w:rPr>
          <w:rFonts w:ascii="Arial" w:eastAsia="Arial" w:hAnsi="Arial" w:cs="Arial"/>
          <w:sz w:val="24"/>
          <w:szCs w:val="24"/>
        </w:rPr>
        <w:t>ă</w:t>
      </w:r>
      <w:proofErr w:type="spellEnd"/>
      <w:r w:rsidRPr="03865F62">
        <w:rPr>
          <w:rFonts w:ascii="Arial" w:hAnsi="Arial" w:cs="Arial"/>
          <w:sz w:val="24"/>
          <w:szCs w:val="24"/>
        </w:rPr>
        <w:t xml:space="preserve"> </w:t>
      </w:r>
      <w:proofErr w:type="spellStart"/>
      <w:r w:rsidRPr="03865F62">
        <w:rPr>
          <w:rFonts w:ascii="Arial" w:eastAsia="Arial" w:hAnsi="Arial" w:cs="Arial"/>
          <w:sz w:val="24"/>
          <w:szCs w:val="24"/>
        </w:rPr>
        <w:t>š</w:t>
      </w:r>
      <w:r w:rsidRPr="03865F62">
        <w:rPr>
          <w:rFonts w:ascii="Arial" w:hAnsi="Arial" w:cs="Arial"/>
          <w:sz w:val="24"/>
          <w:szCs w:val="24"/>
        </w:rPr>
        <w:t>i</w:t>
      </w:r>
      <w:proofErr w:type="spellEnd"/>
      <w:r w:rsidRPr="03865F62">
        <w:rPr>
          <w:rFonts w:ascii="Arial" w:hAnsi="Arial" w:cs="Arial"/>
          <w:sz w:val="24"/>
          <w:szCs w:val="24"/>
        </w:rPr>
        <w:t xml:space="preserve"> in </w:t>
      </w:r>
      <w:proofErr w:type="spellStart"/>
      <w:r w:rsidRPr="03865F62">
        <w:rPr>
          <w:rFonts w:ascii="Arial" w:hAnsi="Arial" w:cs="Arial"/>
          <w:sz w:val="24"/>
          <w:szCs w:val="24"/>
        </w:rPr>
        <w:t>zonele</w:t>
      </w:r>
      <w:proofErr w:type="spellEnd"/>
      <w:r w:rsidRPr="03865F62">
        <w:rPr>
          <w:rFonts w:ascii="Arial" w:hAnsi="Arial" w:cs="Arial"/>
          <w:sz w:val="24"/>
          <w:szCs w:val="24"/>
        </w:rPr>
        <w:t xml:space="preserve"> </w:t>
      </w:r>
      <w:proofErr w:type="spellStart"/>
      <w:r w:rsidRPr="03865F62">
        <w:rPr>
          <w:rFonts w:ascii="Arial" w:hAnsi="Arial" w:cs="Arial"/>
          <w:sz w:val="24"/>
          <w:szCs w:val="24"/>
        </w:rPr>
        <w:t>publice</w:t>
      </w:r>
      <w:proofErr w:type="spellEnd"/>
      <w:r w:rsidRPr="03865F62">
        <w:rPr>
          <w:rFonts w:ascii="Arial" w:hAnsi="Arial" w:cs="Arial"/>
          <w:sz w:val="24"/>
          <w:szCs w:val="24"/>
        </w:rPr>
        <w:t xml:space="preserve"> la hostel </w:t>
      </w:r>
      <w:proofErr w:type="spellStart"/>
      <w:r w:rsidRPr="03865F62">
        <w:rPr>
          <w:rFonts w:ascii="Arial" w:hAnsi="Arial" w:cs="Arial"/>
          <w:sz w:val="24"/>
          <w:szCs w:val="24"/>
        </w:rPr>
        <w:t>sau</w:t>
      </w:r>
      <w:proofErr w:type="spellEnd"/>
      <w:r w:rsidRPr="03865F62">
        <w:rPr>
          <w:rFonts w:ascii="Arial" w:hAnsi="Arial" w:cs="Arial"/>
          <w:sz w:val="24"/>
          <w:szCs w:val="24"/>
        </w:rPr>
        <w:t xml:space="preserve"> in </w:t>
      </w:r>
      <w:proofErr w:type="spellStart"/>
      <w:r w:rsidRPr="03865F62">
        <w:rPr>
          <w:rFonts w:ascii="Arial" w:hAnsi="Arial" w:cs="Arial"/>
          <w:sz w:val="24"/>
          <w:szCs w:val="24"/>
        </w:rPr>
        <w:t>locul</w:t>
      </w:r>
      <w:proofErr w:type="spellEnd"/>
      <w:r w:rsidRPr="03865F62">
        <w:rPr>
          <w:rFonts w:ascii="Arial" w:hAnsi="Arial" w:cs="Arial"/>
          <w:sz w:val="24"/>
          <w:szCs w:val="24"/>
        </w:rPr>
        <w:t xml:space="preserve"> in care </w:t>
      </w:r>
      <w:proofErr w:type="spellStart"/>
      <w:r w:rsidRPr="03865F62">
        <w:rPr>
          <w:rFonts w:ascii="Arial" w:hAnsi="Arial" w:cs="Arial"/>
          <w:sz w:val="24"/>
          <w:szCs w:val="24"/>
        </w:rPr>
        <w:t>locui</w:t>
      </w:r>
      <w:r w:rsidRPr="03865F62">
        <w:rPr>
          <w:rFonts w:ascii="Arial" w:eastAsia="Arial" w:hAnsi="Arial" w:cs="Arial"/>
          <w:sz w:val="24"/>
          <w:szCs w:val="24"/>
        </w:rPr>
        <w:t>ƫ</w:t>
      </w:r>
      <w:r w:rsidRPr="03865F62">
        <w:rPr>
          <w:rFonts w:ascii="Arial" w:hAnsi="Arial" w:cs="Arial"/>
          <w:sz w:val="24"/>
          <w:szCs w:val="24"/>
        </w:rPr>
        <w:t>i</w:t>
      </w:r>
      <w:proofErr w:type="spellEnd"/>
      <w:r w:rsidRPr="03865F62">
        <w:rPr>
          <w:rFonts w:ascii="Arial" w:hAnsi="Arial" w:cs="Arial"/>
          <w:sz w:val="24"/>
          <w:szCs w:val="24"/>
        </w:rPr>
        <w:t>.</w:t>
      </w:r>
    </w:p>
    <w:p w14:paraId="4D6FF85F" w14:textId="13154F72" w:rsidR="00650090" w:rsidRDefault="00650090" w:rsidP="00650090">
      <w:pPr>
        <w:jc w:val="center"/>
        <w:rPr>
          <w:rFonts w:ascii="Arial" w:hAnsi="Arial" w:cs="Arial"/>
          <w:b/>
          <w:bCs/>
        </w:rPr>
      </w:pPr>
      <w:r w:rsidRPr="03865F62">
        <w:rPr>
          <w:rFonts w:ascii="Arial" w:hAnsi="Arial" w:cs="Arial"/>
          <w:b/>
          <w:bCs/>
        </w:rPr>
        <w:t>AMENDA, SANCTIUNI</w:t>
      </w:r>
    </w:p>
    <w:p w14:paraId="5B983697" w14:textId="77777777" w:rsidR="00650090" w:rsidRDefault="00650090" w:rsidP="00650090">
      <w:pPr>
        <w:jc w:val="both"/>
        <w:rPr>
          <w:rFonts w:ascii="Arial" w:hAnsi="Arial" w:cs="Arial"/>
          <w:b/>
          <w:bCs/>
          <w:sz w:val="24"/>
          <w:szCs w:val="24"/>
        </w:rPr>
      </w:pPr>
      <w:r w:rsidRPr="49C44CC8">
        <w:rPr>
          <w:rFonts w:ascii="Arial" w:hAnsi="Arial" w:cs="Arial"/>
          <w:b/>
          <w:bCs/>
          <w:sz w:val="24"/>
          <w:szCs w:val="24"/>
        </w:rPr>
        <w:t xml:space="preserve">In </w:t>
      </w:r>
      <w:proofErr w:type="spellStart"/>
      <w:r w:rsidRPr="49C44CC8">
        <w:rPr>
          <w:rFonts w:ascii="Arial" w:hAnsi="Arial" w:cs="Arial"/>
          <w:b/>
          <w:bCs/>
          <w:sz w:val="24"/>
          <w:szCs w:val="24"/>
        </w:rPr>
        <w:t>cazul</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unei</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inc</w:t>
      </w:r>
      <w:r w:rsidRPr="49C44CC8">
        <w:rPr>
          <w:rFonts w:ascii="Arial" w:eastAsia="Arial" w:hAnsi="Arial" w:cs="Arial"/>
          <w:b/>
          <w:bCs/>
          <w:sz w:val="24"/>
          <w:szCs w:val="24"/>
        </w:rPr>
        <w:t>ă</w:t>
      </w:r>
      <w:r w:rsidRPr="49C44CC8">
        <w:rPr>
          <w:rFonts w:ascii="Arial" w:hAnsi="Arial" w:cs="Arial"/>
          <w:b/>
          <w:bCs/>
          <w:sz w:val="24"/>
          <w:szCs w:val="24"/>
        </w:rPr>
        <w:t>lc</w:t>
      </w:r>
      <w:r w:rsidRPr="49C44CC8">
        <w:rPr>
          <w:rFonts w:ascii="Arial" w:eastAsia="Arial" w:hAnsi="Arial" w:cs="Arial"/>
          <w:b/>
          <w:bCs/>
          <w:sz w:val="24"/>
          <w:szCs w:val="24"/>
        </w:rPr>
        <w:t>ă</w:t>
      </w:r>
      <w:r w:rsidRPr="49C44CC8">
        <w:rPr>
          <w:rFonts w:ascii="Arial" w:hAnsi="Arial" w:cs="Arial"/>
          <w:b/>
          <w:bCs/>
          <w:sz w:val="24"/>
          <w:szCs w:val="24"/>
        </w:rPr>
        <w:t>ri</w:t>
      </w:r>
      <w:proofErr w:type="spellEnd"/>
      <w:r w:rsidRPr="49C44CC8">
        <w:rPr>
          <w:rFonts w:ascii="Arial" w:hAnsi="Arial" w:cs="Arial"/>
          <w:b/>
          <w:bCs/>
          <w:sz w:val="24"/>
          <w:szCs w:val="24"/>
        </w:rPr>
        <w:t xml:space="preserve">, o </w:t>
      </w:r>
      <w:proofErr w:type="spellStart"/>
      <w:r w:rsidRPr="49C44CC8">
        <w:rPr>
          <w:rFonts w:ascii="Arial" w:hAnsi="Arial" w:cs="Arial"/>
          <w:b/>
          <w:bCs/>
          <w:sz w:val="24"/>
          <w:szCs w:val="24"/>
        </w:rPr>
        <w:t>persoana</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fizic</w:t>
      </w:r>
      <w:r w:rsidRPr="49C44CC8">
        <w:rPr>
          <w:rFonts w:ascii="Arial" w:eastAsia="Arial" w:hAnsi="Arial" w:cs="Arial"/>
          <w:b/>
          <w:bCs/>
          <w:sz w:val="24"/>
          <w:szCs w:val="24"/>
        </w:rPr>
        <w:t>ă</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poate</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fi</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sanc</w:t>
      </w:r>
      <w:r w:rsidRPr="49C44CC8">
        <w:rPr>
          <w:rFonts w:ascii="Arial" w:eastAsia="Arial" w:hAnsi="Arial" w:cs="Arial"/>
          <w:b/>
          <w:bCs/>
          <w:sz w:val="24"/>
          <w:szCs w:val="24"/>
        </w:rPr>
        <w:t>ƫ</w:t>
      </w:r>
      <w:r w:rsidRPr="49C44CC8">
        <w:rPr>
          <w:rFonts w:ascii="Arial" w:hAnsi="Arial" w:cs="Arial"/>
          <w:b/>
          <w:bCs/>
          <w:sz w:val="24"/>
          <w:szCs w:val="24"/>
        </w:rPr>
        <w:t>ionat</w:t>
      </w:r>
      <w:r w:rsidRPr="49C44CC8">
        <w:rPr>
          <w:rFonts w:ascii="Arial" w:eastAsia="Arial" w:hAnsi="Arial" w:cs="Arial"/>
          <w:b/>
          <w:bCs/>
          <w:sz w:val="24"/>
          <w:szCs w:val="24"/>
        </w:rPr>
        <w:t>ă</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cu</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amend</w:t>
      </w:r>
      <w:r w:rsidRPr="49C44CC8">
        <w:rPr>
          <w:rFonts w:ascii="Arial" w:eastAsia="Arial" w:hAnsi="Arial" w:cs="Arial"/>
          <w:b/>
          <w:bCs/>
          <w:sz w:val="24"/>
          <w:szCs w:val="24"/>
        </w:rPr>
        <w:t>ă</w:t>
      </w:r>
      <w:proofErr w:type="spellEnd"/>
      <w:r w:rsidRPr="49C44CC8">
        <w:rPr>
          <w:rFonts w:ascii="Arial" w:hAnsi="Arial" w:cs="Arial"/>
          <w:b/>
          <w:bCs/>
          <w:sz w:val="24"/>
          <w:szCs w:val="24"/>
        </w:rPr>
        <w:t xml:space="preserve"> de bloc </w:t>
      </w:r>
      <w:proofErr w:type="spellStart"/>
      <w:r w:rsidRPr="49C44CC8">
        <w:rPr>
          <w:rFonts w:ascii="Arial" w:hAnsi="Arial" w:cs="Arial"/>
          <w:b/>
          <w:bCs/>
          <w:sz w:val="24"/>
          <w:szCs w:val="24"/>
        </w:rPr>
        <w:t>pe</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loc</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amend</w:t>
      </w:r>
      <w:r w:rsidRPr="49C44CC8">
        <w:rPr>
          <w:rFonts w:ascii="Arial" w:eastAsia="Arial" w:hAnsi="Arial" w:cs="Arial"/>
          <w:b/>
          <w:bCs/>
          <w:sz w:val="24"/>
          <w:szCs w:val="24"/>
        </w:rPr>
        <w:t>ă</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poate</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fi</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pin</w:t>
      </w:r>
      <w:r w:rsidRPr="49C44CC8">
        <w:rPr>
          <w:rFonts w:ascii="Arial" w:eastAsia="Arial" w:hAnsi="Arial" w:cs="Arial"/>
          <w:b/>
          <w:bCs/>
          <w:sz w:val="24"/>
          <w:szCs w:val="24"/>
        </w:rPr>
        <w:t>ă</w:t>
      </w:r>
      <w:proofErr w:type="spellEnd"/>
      <w:r w:rsidRPr="49C44CC8">
        <w:rPr>
          <w:rFonts w:ascii="Arial" w:hAnsi="Arial" w:cs="Arial"/>
          <w:b/>
          <w:bCs/>
          <w:sz w:val="24"/>
          <w:szCs w:val="24"/>
        </w:rPr>
        <w:t xml:space="preserve"> la 10.000 de </w:t>
      </w:r>
      <w:proofErr w:type="spellStart"/>
      <w:r w:rsidRPr="49C44CC8">
        <w:rPr>
          <w:rFonts w:ascii="Arial" w:hAnsi="Arial" w:cs="Arial"/>
          <w:b/>
          <w:bCs/>
          <w:sz w:val="24"/>
          <w:szCs w:val="24"/>
        </w:rPr>
        <w:t>coroane</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sau</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dep</w:t>
      </w:r>
      <w:r w:rsidRPr="49C44CC8">
        <w:rPr>
          <w:rFonts w:ascii="Arial" w:eastAsia="Arial" w:hAnsi="Arial" w:cs="Arial"/>
          <w:b/>
          <w:bCs/>
          <w:sz w:val="24"/>
          <w:szCs w:val="24"/>
        </w:rPr>
        <w:t>ăš</w:t>
      </w:r>
      <w:r w:rsidRPr="49C44CC8">
        <w:rPr>
          <w:rFonts w:ascii="Arial" w:hAnsi="Arial" w:cs="Arial"/>
          <w:b/>
          <w:bCs/>
          <w:sz w:val="24"/>
          <w:szCs w:val="24"/>
        </w:rPr>
        <w:t>irea</w:t>
      </w:r>
      <w:proofErr w:type="spellEnd"/>
      <w:r w:rsidRPr="49C44CC8">
        <w:rPr>
          <w:rFonts w:ascii="Arial" w:hAnsi="Arial" w:cs="Arial"/>
          <w:b/>
          <w:bCs/>
          <w:sz w:val="24"/>
          <w:szCs w:val="24"/>
        </w:rPr>
        <w:t xml:space="preserve"> se </w:t>
      </w:r>
      <w:proofErr w:type="spellStart"/>
      <w:r w:rsidRPr="49C44CC8">
        <w:rPr>
          <w:rFonts w:ascii="Arial" w:hAnsi="Arial" w:cs="Arial"/>
          <w:b/>
          <w:bCs/>
          <w:sz w:val="24"/>
          <w:szCs w:val="24"/>
        </w:rPr>
        <w:t>transmite</w:t>
      </w:r>
      <w:proofErr w:type="spellEnd"/>
      <w:r w:rsidRPr="49C44CC8">
        <w:rPr>
          <w:rFonts w:ascii="Arial" w:hAnsi="Arial" w:cs="Arial"/>
          <w:b/>
          <w:bCs/>
          <w:sz w:val="24"/>
          <w:szCs w:val="24"/>
        </w:rPr>
        <w:t xml:space="preserve"> la </w:t>
      </w:r>
      <w:proofErr w:type="spellStart"/>
      <w:r w:rsidRPr="49C44CC8">
        <w:rPr>
          <w:rFonts w:ascii="Arial" w:hAnsi="Arial" w:cs="Arial"/>
          <w:b/>
          <w:bCs/>
          <w:sz w:val="24"/>
          <w:szCs w:val="24"/>
        </w:rPr>
        <w:t>un</w:t>
      </w:r>
      <w:proofErr w:type="spellEnd"/>
      <w:r w:rsidRPr="49C44CC8">
        <w:rPr>
          <w:rFonts w:ascii="Arial" w:hAnsi="Arial" w:cs="Arial"/>
          <w:b/>
          <w:bCs/>
          <w:sz w:val="24"/>
          <w:szCs w:val="24"/>
        </w:rPr>
        <w:t xml:space="preserve"> organ administrativ, care </w:t>
      </w:r>
      <w:proofErr w:type="spellStart"/>
      <w:r w:rsidRPr="49C44CC8">
        <w:rPr>
          <w:rFonts w:ascii="Arial" w:hAnsi="Arial" w:cs="Arial"/>
          <w:b/>
          <w:bCs/>
          <w:sz w:val="24"/>
          <w:szCs w:val="24"/>
        </w:rPr>
        <w:t>poate</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s</w:t>
      </w:r>
      <w:r w:rsidRPr="49C44CC8">
        <w:rPr>
          <w:rFonts w:ascii="Arial" w:eastAsia="Arial" w:hAnsi="Arial" w:cs="Arial"/>
          <w:b/>
          <w:bCs/>
          <w:sz w:val="24"/>
          <w:szCs w:val="24"/>
        </w:rPr>
        <w:t>ă</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pun</w:t>
      </w:r>
      <w:r w:rsidRPr="49C44CC8">
        <w:rPr>
          <w:rFonts w:ascii="Arial" w:eastAsia="Arial" w:hAnsi="Arial" w:cs="Arial"/>
          <w:b/>
          <w:bCs/>
          <w:sz w:val="24"/>
          <w:szCs w:val="24"/>
        </w:rPr>
        <w:t>ă</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amend</w:t>
      </w:r>
      <w:r w:rsidRPr="49C44CC8">
        <w:rPr>
          <w:rFonts w:ascii="Arial" w:eastAsia="Arial" w:hAnsi="Arial" w:cs="Arial"/>
          <w:b/>
          <w:bCs/>
          <w:sz w:val="24"/>
          <w:szCs w:val="24"/>
        </w:rPr>
        <w:t>ă</w:t>
      </w:r>
      <w:proofErr w:type="spellEnd"/>
      <w:r w:rsidRPr="49C44CC8">
        <w:rPr>
          <w:rFonts w:ascii="Arial" w:hAnsi="Arial" w:cs="Arial"/>
          <w:b/>
          <w:bCs/>
          <w:sz w:val="24"/>
          <w:szCs w:val="24"/>
        </w:rPr>
        <w:t xml:space="preserve"> </w:t>
      </w:r>
      <w:proofErr w:type="spellStart"/>
      <w:r w:rsidRPr="49C44CC8">
        <w:rPr>
          <w:rFonts w:ascii="Arial" w:hAnsi="Arial" w:cs="Arial"/>
          <w:b/>
          <w:bCs/>
          <w:sz w:val="24"/>
          <w:szCs w:val="24"/>
        </w:rPr>
        <w:t>pina</w:t>
      </w:r>
      <w:proofErr w:type="spellEnd"/>
      <w:r w:rsidRPr="49C44CC8">
        <w:rPr>
          <w:rFonts w:ascii="Arial" w:hAnsi="Arial" w:cs="Arial"/>
          <w:b/>
          <w:bCs/>
          <w:sz w:val="24"/>
          <w:szCs w:val="24"/>
        </w:rPr>
        <w:t xml:space="preserve"> la 20.000 de </w:t>
      </w:r>
      <w:proofErr w:type="spellStart"/>
      <w:r w:rsidRPr="49C44CC8">
        <w:rPr>
          <w:rFonts w:ascii="Arial" w:hAnsi="Arial" w:cs="Arial"/>
          <w:b/>
          <w:bCs/>
          <w:sz w:val="24"/>
          <w:szCs w:val="24"/>
        </w:rPr>
        <w:t>coroane</w:t>
      </w:r>
      <w:proofErr w:type="spellEnd"/>
      <w:r w:rsidRPr="49C44CC8">
        <w:rPr>
          <w:rFonts w:ascii="Arial" w:hAnsi="Arial" w:cs="Arial"/>
          <w:b/>
          <w:bCs/>
          <w:sz w:val="24"/>
          <w:szCs w:val="24"/>
        </w:rPr>
        <w:t xml:space="preserve">. </w:t>
      </w:r>
    </w:p>
    <w:p w14:paraId="53F0E383" w14:textId="77777777" w:rsidR="00650090" w:rsidRDefault="00650090" w:rsidP="00650090">
      <w:pPr>
        <w:jc w:val="both"/>
        <w:rPr>
          <w:rFonts w:ascii="Arial" w:hAnsi="Arial" w:cs="Arial"/>
          <w:sz w:val="24"/>
          <w:szCs w:val="24"/>
        </w:rPr>
      </w:pPr>
      <w:proofErr w:type="spellStart"/>
      <w:r w:rsidRPr="03865F62">
        <w:rPr>
          <w:rFonts w:ascii="Arial" w:hAnsi="Arial" w:cs="Arial"/>
          <w:sz w:val="24"/>
          <w:szCs w:val="24"/>
        </w:rPr>
        <w:t>Informa</w:t>
      </w:r>
      <w:r w:rsidRPr="03865F62">
        <w:rPr>
          <w:rFonts w:ascii="Arial" w:eastAsia="Arial" w:hAnsi="Arial" w:cs="Arial"/>
          <w:sz w:val="24"/>
          <w:szCs w:val="24"/>
        </w:rPr>
        <w:t>ƫ</w:t>
      </w:r>
      <w:r w:rsidRPr="03865F62">
        <w:rPr>
          <w:rFonts w:ascii="Arial" w:hAnsi="Arial" w:cs="Arial"/>
          <w:sz w:val="24"/>
          <w:szCs w:val="24"/>
        </w:rPr>
        <w:t>ii</w:t>
      </w:r>
      <w:proofErr w:type="spellEnd"/>
      <w:r w:rsidRPr="03865F62">
        <w:rPr>
          <w:rFonts w:ascii="Arial" w:hAnsi="Arial" w:cs="Arial"/>
          <w:sz w:val="24"/>
          <w:szCs w:val="24"/>
        </w:rPr>
        <w:t xml:space="preserve"> </w:t>
      </w:r>
      <w:proofErr w:type="spellStart"/>
      <w:r w:rsidRPr="03865F62">
        <w:rPr>
          <w:rFonts w:ascii="Arial" w:hAnsi="Arial" w:cs="Arial"/>
          <w:sz w:val="24"/>
          <w:szCs w:val="24"/>
        </w:rPr>
        <w:t>suplimentare</w:t>
      </w:r>
      <w:proofErr w:type="spellEnd"/>
      <w:r w:rsidRPr="03865F62">
        <w:rPr>
          <w:rFonts w:ascii="Arial" w:hAnsi="Arial" w:cs="Arial"/>
          <w:sz w:val="24"/>
          <w:szCs w:val="24"/>
        </w:rPr>
        <w:t xml:space="preserve"> </w:t>
      </w:r>
      <w:proofErr w:type="spellStart"/>
      <w:r w:rsidRPr="03865F62">
        <w:rPr>
          <w:rFonts w:ascii="Arial" w:hAnsi="Arial" w:cs="Arial"/>
          <w:sz w:val="24"/>
          <w:szCs w:val="24"/>
        </w:rPr>
        <w:t>sau</w:t>
      </w:r>
      <w:proofErr w:type="spellEnd"/>
      <w:r w:rsidRPr="03865F62">
        <w:rPr>
          <w:rFonts w:ascii="Arial" w:hAnsi="Arial" w:cs="Arial"/>
          <w:sz w:val="24"/>
          <w:szCs w:val="24"/>
        </w:rPr>
        <w:t xml:space="preserve"> </w:t>
      </w:r>
      <w:proofErr w:type="spellStart"/>
      <w:r w:rsidRPr="03865F62">
        <w:rPr>
          <w:rFonts w:ascii="Arial" w:hAnsi="Arial" w:cs="Arial"/>
          <w:sz w:val="24"/>
          <w:szCs w:val="24"/>
        </w:rPr>
        <w:t>formuralele</w:t>
      </w:r>
      <w:proofErr w:type="spellEnd"/>
      <w:r w:rsidRPr="03865F62">
        <w:rPr>
          <w:rFonts w:ascii="Arial" w:hAnsi="Arial" w:cs="Arial"/>
          <w:sz w:val="24"/>
          <w:szCs w:val="24"/>
        </w:rPr>
        <w:t xml:space="preserve"> </w:t>
      </w:r>
      <w:proofErr w:type="spellStart"/>
      <w:r w:rsidRPr="03865F62">
        <w:rPr>
          <w:rFonts w:ascii="Arial" w:hAnsi="Arial" w:cs="Arial"/>
          <w:sz w:val="24"/>
          <w:szCs w:val="24"/>
        </w:rPr>
        <w:t>necesare</w:t>
      </w:r>
      <w:proofErr w:type="spellEnd"/>
      <w:r w:rsidRPr="03865F62">
        <w:rPr>
          <w:rFonts w:ascii="Arial" w:hAnsi="Arial" w:cs="Arial"/>
          <w:sz w:val="24"/>
          <w:szCs w:val="24"/>
        </w:rPr>
        <w:t xml:space="preserve"> </w:t>
      </w:r>
      <w:proofErr w:type="spellStart"/>
      <w:r w:rsidRPr="03865F62">
        <w:rPr>
          <w:rFonts w:ascii="Arial" w:hAnsi="Arial" w:cs="Arial"/>
          <w:sz w:val="24"/>
          <w:szCs w:val="24"/>
        </w:rPr>
        <w:t>pute</w:t>
      </w:r>
      <w:r w:rsidRPr="03865F62">
        <w:rPr>
          <w:rFonts w:ascii="Arial" w:eastAsia="Arial" w:hAnsi="Arial" w:cs="Arial"/>
          <w:sz w:val="24"/>
          <w:szCs w:val="24"/>
        </w:rPr>
        <w:t>ƫ</w:t>
      </w:r>
      <w:r w:rsidRPr="03865F62">
        <w:rPr>
          <w:rFonts w:ascii="Arial" w:hAnsi="Arial" w:cs="Arial"/>
          <w:sz w:val="24"/>
          <w:szCs w:val="24"/>
        </w:rPr>
        <w:t>i</w:t>
      </w:r>
      <w:proofErr w:type="spellEnd"/>
      <w:r w:rsidRPr="03865F62">
        <w:rPr>
          <w:rFonts w:ascii="Arial" w:hAnsi="Arial" w:cs="Arial"/>
          <w:sz w:val="24"/>
          <w:szCs w:val="24"/>
        </w:rPr>
        <w:t xml:space="preserve"> </w:t>
      </w:r>
      <w:proofErr w:type="spellStart"/>
      <w:r w:rsidRPr="03865F62">
        <w:rPr>
          <w:rFonts w:ascii="Arial" w:hAnsi="Arial" w:cs="Arial"/>
          <w:sz w:val="24"/>
          <w:szCs w:val="24"/>
        </w:rPr>
        <w:t>g</w:t>
      </w:r>
      <w:r w:rsidRPr="03865F62">
        <w:rPr>
          <w:rFonts w:ascii="Arial" w:eastAsia="Arial" w:hAnsi="Arial" w:cs="Arial"/>
          <w:sz w:val="24"/>
          <w:szCs w:val="24"/>
        </w:rPr>
        <w:t>ă</w:t>
      </w:r>
      <w:r w:rsidRPr="03865F62">
        <w:rPr>
          <w:rFonts w:ascii="Arial" w:hAnsi="Arial" w:cs="Arial"/>
          <w:sz w:val="24"/>
          <w:szCs w:val="24"/>
        </w:rPr>
        <w:t>si</w:t>
      </w:r>
      <w:proofErr w:type="spellEnd"/>
      <w:r w:rsidRPr="03865F62">
        <w:rPr>
          <w:rFonts w:ascii="Arial" w:hAnsi="Arial" w:cs="Arial"/>
          <w:sz w:val="24"/>
          <w:szCs w:val="24"/>
        </w:rPr>
        <w:t xml:space="preserve"> </w:t>
      </w:r>
      <w:proofErr w:type="spellStart"/>
      <w:r w:rsidRPr="03865F62">
        <w:rPr>
          <w:rFonts w:ascii="Arial" w:hAnsi="Arial" w:cs="Arial"/>
          <w:sz w:val="24"/>
          <w:szCs w:val="24"/>
        </w:rPr>
        <w:t>pe</w:t>
      </w:r>
      <w:proofErr w:type="spellEnd"/>
      <w:r w:rsidRPr="03865F62">
        <w:rPr>
          <w:rFonts w:ascii="Arial" w:hAnsi="Arial" w:cs="Arial"/>
          <w:sz w:val="24"/>
          <w:szCs w:val="24"/>
        </w:rPr>
        <w:t xml:space="preserve"> adresa </w:t>
      </w:r>
      <w:proofErr w:type="spellStart"/>
      <w:r w:rsidRPr="03865F62">
        <w:rPr>
          <w:rFonts w:ascii="Arial" w:hAnsi="Arial" w:cs="Arial"/>
          <w:sz w:val="24"/>
          <w:szCs w:val="24"/>
        </w:rPr>
        <w:t>mai</w:t>
      </w:r>
      <w:proofErr w:type="spellEnd"/>
      <w:r w:rsidRPr="03865F62">
        <w:rPr>
          <w:rFonts w:ascii="Arial" w:hAnsi="Arial" w:cs="Arial"/>
          <w:sz w:val="24"/>
          <w:szCs w:val="24"/>
        </w:rPr>
        <w:t xml:space="preserve"> </w:t>
      </w:r>
      <w:proofErr w:type="spellStart"/>
      <w:r w:rsidRPr="03865F62">
        <w:rPr>
          <w:rFonts w:ascii="Arial" w:hAnsi="Arial" w:cs="Arial"/>
          <w:sz w:val="24"/>
          <w:szCs w:val="24"/>
        </w:rPr>
        <w:t>jos</w:t>
      </w:r>
      <w:proofErr w:type="spellEnd"/>
      <w:r w:rsidRPr="03865F62">
        <w:rPr>
          <w:rFonts w:ascii="Arial" w:hAnsi="Arial" w:cs="Arial"/>
          <w:sz w:val="24"/>
          <w:szCs w:val="24"/>
        </w:rPr>
        <w:t xml:space="preserve">: </w:t>
      </w:r>
    </w:p>
    <w:p w14:paraId="5B54E9BC" w14:textId="77777777" w:rsidR="00650090" w:rsidRDefault="00997C59" w:rsidP="00650090">
      <w:pPr>
        <w:jc w:val="both"/>
        <w:rPr>
          <w:rFonts w:ascii="Arial" w:hAnsi="Arial" w:cs="Arial"/>
          <w:sz w:val="24"/>
          <w:szCs w:val="24"/>
        </w:rPr>
      </w:pPr>
      <w:hyperlink r:id="rId6">
        <w:r w:rsidR="00650090" w:rsidRPr="03865F62">
          <w:rPr>
            <w:rStyle w:val="Hypertextovodkaz"/>
            <w:rFonts w:ascii="Arial" w:hAnsi="Arial" w:cs="Arial"/>
            <w:sz w:val="24"/>
            <w:szCs w:val="24"/>
          </w:rPr>
          <w:t>https://www.mvcr.cz/clanek/pohyb-mezi-okresy.aspx</w:t>
        </w:r>
      </w:hyperlink>
    </w:p>
    <w:p w14:paraId="3377C97F" w14:textId="42B7ADA0" w:rsidR="00944B31" w:rsidRDefault="00944B31" w:rsidP="00944B31">
      <w:pPr>
        <w:rPr>
          <w:rFonts w:ascii="Arial" w:hAnsi="Arial" w:cs="Arial"/>
          <w:sz w:val="24"/>
          <w:szCs w:val="24"/>
          <w:lang w:val="uk-UA"/>
        </w:rPr>
      </w:pPr>
    </w:p>
    <w:p w14:paraId="1B8C9870" w14:textId="77777777" w:rsidR="009F03D1" w:rsidRDefault="009F03D1" w:rsidP="00944B31">
      <w:pPr>
        <w:rPr>
          <w:rFonts w:ascii="Arial" w:hAnsi="Arial" w:cs="Arial"/>
          <w:sz w:val="24"/>
          <w:szCs w:val="24"/>
          <w:lang w:val="uk-UA"/>
        </w:rPr>
      </w:pPr>
    </w:p>
    <w:p w14:paraId="779A9994" w14:textId="77777777" w:rsidR="00650090" w:rsidRPr="00CD5098" w:rsidRDefault="00650090" w:rsidP="00650090">
      <w:pPr>
        <w:jc w:val="both"/>
        <w:rPr>
          <w:rFonts w:ascii="Arial" w:hAnsi="Arial" w:cs="Arial"/>
          <w:lang w:val="de-DE"/>
        </w:rPr>
      </w:pPr>
      <w:r w:rsidRPr="00CD5098">
        <w:rPr>
          <w:rFonts w:ascii="Arial" w:hAnsi="Arial" w:cs="Arial"/>
          <w:lang w:val="de-DE"/>
        </w:rPr>
        <w:t xml:space="preserve">Reduzieren Sie Ihre Bewegung und halten Sie die neuen gültigen Regelungen der Regierung ein. </w:t>
      </w:r>
    </w:p>
    <w:p w14:paraId="0102C346" w14:textId="77777777" w:rsidR="00650090" w:rsidRPr="00CD5098" w:rsidRDefault="00650090" w:rsidP="00650090">
      <w:pPr>
        <w:jc w:val="both"/>
        <w:rPr>
          <w:rFonts w:ascii="Arial" w:hAnsi="Arial" w:cs="Arial"/>
          <w:lang w:val="de-DE"/>
        </w:rPr>
      </w:pPr>
      <w:r w:rsidRPr="00CD5098">
        <w:rPr>
          <w:rFonts w:ascii="Arial" w:hAnsi="Arial" w:cs="Arial"/>
          <w:lang w:val="de-DE"/>
        </w:rPr>
        <w:t>Halten Sie sich, wenn möglich, lediglich in Ihrem Wohnort auf – Ausnahmefälle betreffen notwendige Reisen (in die Arbeit, zum Arzt, Einkauf von Lebensmitteln usw.). Bewegen Sie sich nur auf dem Gebiet der Gemeinde, in der Sie wohnen.</w:t>
      </w:r>
    </w:p>
    <w:p w14:paraId="6209F552" w14:textId="77777777" w:rsidR="00650090" w:rsidRPr="00CD5098" w:rsidRDefault="00650090" w:rsidP="00650090">
      <w:pPr>
        <w:jc w:val="both"/>
        <w:rPr>
          <w:rFonts w:ascii="Arial" w:hAnsi="Arial" w:cs="Arial"/>
          <w:lang w:val="de-DE"/>
        </w:rPr>
      </w:pPr>
      <w:r w:rsidRPr="00CD5098">
        <w:rPr>
          <w:rFonts w:ascii="Arial" w:hAnsi="Arial" w:cs="Arial"/>
          <w:lang w:val="de-DE"/>
        </w:rPr>
        <w:t xml:space="preserve">Wenn sie die Grenze des Landkreises überschreiten, müssen Sie den Zweck Ihrer Reise nachweisen und </w:t>
      </w:r>
      <w:r>
        <w:rPr>
          <w:rFonts w:ascii="Arial" w:hAnsi="Arial" w:cs="Arial"/>
          <w:lang w:val="de-DE"/>
        </w:rPr>
        <w:t xml:space="preserve">bei sich </w:t>
      </w:r>
      <w:r w:rsidRPr="00CD5098">
        <w:rPr>
          <w:rFonts w:ascii="Arial" w:hAnsi="Arial" w:cs="Arial"/>
          <w:lang w:val="de-DE"/>
        </w:rPr>
        <w:t>ein entsprechendes Formular ausgefüllt haben.</w:t>
      </w:r>
    </w:p>
    <w:p w14:paraId="33154107" w14:textId="77777777" w:rsidR="00650090" w:rsidRPr="00CD5098" w:rsidRDefault="00650090" w:rsidP="00650090">
      <w:pPr>
        <w:jc w:val="both"/>
        <w:rPr>
          <w:rFonts w:ascii="Arial" w:hAnsi="Arial" w:cs="Arial"/>
          <w:lang w:val="de-DE"/>
        </w:rPr>
      </w:pPr>
      <w:r w:rsidRPr="00CD5098">
        <w:rPr>
          <w:rFonts w:ascii="Arial" w:hAnsi="Arial" w:cs="Arial"/>
          <w:lang w:val="de-DE"/>
        </w:rPr>
        <w:t xml:space="preserve">Benutzen Sie </w:t>
      </w:r>
      <w:r>
        <w:rPr>
          <w:rFonts w:ascii="Arial" w:hAnsi="Arial" w:cs="Arial"/>
          <w:lang w:val="de-DE"/>
        </w:rPr>
        <w:t>Mund-</w:t>
      </w:r>
      <w:r w:rsidRPr="00CD5098">
        <w:rPr>
          <w:rFonts w:ascii="Arial" w:hAnsi="Arial" w:cs="Arial"/>
          <w:lang w:val="de-DE"/>
        </w:rPr>
        <w:t>Nasen-Schutz oder Respiratoren. In Geschäften, öffentlichen Verk</w:t>
      </w:r>
      <w:r>
        <w:rPr>
          <w:rFonts w:ascii="Arial" w:hAnsi="Arial" w:cs="Arial"/>
          <w:lang w:val="de-DE"/>
        </w:rPr>
        <w:t>ehrsmitteln, auf den Bushalteste</w:t>
      </w:r>
      <w:r w:rsidRPr="00CD5098">
        <w:rPr>
          <w:rFonts w:ascii="Arial" w:hAnsi="Arial" w:cs="Arial"/>
          <w:lang w:val="de-DE"/>
        </w:rPr>
        <w:t>llen der Verkehrsmittel, in gesundheitlichen Einrichtungen und in Ämtern ist es Pflicht, Respiratoren zu tragen. Auch in Fahrzeugen, in denen Personen reisen, die nicht in einem Haushalt leben, ist es Pflicht, Respiratoren zu tragen. Die Pflicht der Mund-</w:t>
      </w:r>
      <w:r>
        <w:rPr>
          <w:rFonts w:ascii="Arial" w:hAnsi="Arial" w:cs="Arial"/>
          <w:lang w:val="de-DE"/>
        </w:rPr>
        <w:t>Nasen-</w:t>
      </w:r>
      <w:r w:rsidRPr="00CD5098">
        <w:rPr>
          <w:rFonts w:ascii="Arial" w:hAnsi="Arial" w:cs="Arial"/>
          <w:lang w:val="de-DE"/>
        </w:rPr>
        <w:t>Bedeckung bezieht sich auch an gemeinsame Räumlichkeiten von Herbergen.</w:t>
      </w:r>
    </w:p>
    <w:p w14:paraId="516C809C" w14:textId="77777777" w:rsidR="00650090" w:rsidRPr="00CD5098" w:rsidRDefault="00650090" w:rsidP="00650090">
      <w:pPr>
        <w:jc w:val="center"/>
        <w:rPr>
          <w:rFonts w:ascii="Arial" w:hAnsi="Arial" w:cs="Arial"/>
          <w:b/>
          <w:lang w:val="de-DE"/>
        </w:rPr>
      </w:pPr>
      <w:r w:rsidRPr="00CD5098">
        <w:rPr>
          <w:rFonts w:ascii="Arial" w:hAnsi="Arial" w:cs="Arial"/>
          <w:b/>
          <w:lang w:val="de-DE"/>
        </w:rPr>
        <w:t>Sanktion</w:t>
      </w:r>
    </w:p>
    <w:p w14:paraId="4A8EBD0F" w14:textId="77777777" w:rsidR="00650090" w:rsidRPr="00CD5098" w:rsidRDefault="00650090" w:rsidP="00650090">
      <w:pPr>
        <w:jc w:val="both"/>
        <w:rPr>
          <w:rFonts w:ascii="Arial" w:hAnsi="Arial" w:cs="Arial"/>
          <w:b/>
          <w:lang w:val="de-DE"/>
        </w:rPr>
      </w:pPr>
      <w:r w:rsidRPr="00CD5098">
        <w:rPr>
          <w:rFonts w:ascii="Arial" w:hAnsi="Arial" w:cs="Arial"/>
          <w:b/>
          <w:lang w:val="de-DE"/>
        </w:rPr>
        <w:t xml:space="preserve">Bei Verletzung kann der physischen Person im Anordnungsverfahren eine Sanktion bis 10.000,- CZK auferlegt werden oder die Sache wird der Verwaltungsbehörde gemeldet, die die Geldbuße bis </w:t>
      </w:r>
      <w:r>
        <w:rPr>
          <w:rFonts w:ascii="Arial" w:hAnsi="Arial" w:cs="Arial"/>
          <w:b/>
          <w:lang w:val="de-DE"/>
        </w:rPr>
        <w:t>zu</w:t>
      </w:r>
      <w:r w:rsidRPr="00CD5098">
        <w:rPr>
          <w:rFonts w:ascii="Arial" w:hAnsi="Arial" w:cs="Arial"/>
          <w:b/>
          <w:lang w:val="de-DE"/>
        </w:rPr>
        <w:t xml:space="preserve"> 20.000,- CZK auferlegen kann.</w:t>
      </w:r>
    </w:p>
    <w:p w14:paraId="60F7C0DD" w14:textId="77777777" w:rsidR="00650090" w:rsidRPr="00CD5098" w:rsidRDefault="00650090" w:rsidP="00650090">
      <w:pPr>
        <w:jc w:val="both"/>
        <w:rPr>
          <w:rFonts w:ascii="Arial" w:hAnsi="Arial" w:cs="Arial"/>
          <w:lang w:val="de-DE"/>
        </w:rPr>
      </w:pPr>
      <w:r w:rsidRPr="00CD5098">
        <w:rPr>
          <w:rFonts w:ascii="Arial" w:hAnsi="Arial" w:cs="Arial"/>
          <w:lang w:val="de-DE"/>
        </w:rPr>
        <w:t xml:space="preserve">Weitere Informationen oder notwendige Formulare finden Sie auf: </w:t>
      </w:r>
    </w:p>
    <w:p w14:paraId="1BAEC504" w14:textId="77777777" w:rsidR="00650090" w:rsidRPr="00CD5098" w:rsidRDefault="00997C59" w:rsidP="00650090">
      <w:pPr>
        <w:jc w:val="both"/>
        <w:rPr>
          <w:rFonts w:ascii="Arial" w:hAnsi="Arial" w:cs="Arial"/>
          <w:lang w:val="de-DE"/>
        </w:rPr>
      </w:pPr>
      <w:hyperlink r:id="rId7" w:history="1">
        <w:r w:rsidR="00650090" w:rsidRPr="00CD5098">
          <w:rPr>
            <w:rStyle w:val="Hypertextovodkaz"/>
            <w:rFonts w:ascii="Arial" w:hAnsi="Arial" w:cs="Arial"/>
            <w:lang w:val="de-DE"/>
          </w:rPr>
          <w:t>https://www.mvcr.cz/clanek/pohyb-mezi-okresy.aspx</w:t>
        </w:r>
      </w:hyperlink>
    </w:p>
    <w:p w14:paraId="17B0E053" w14:textId="28CE9E13" w:rsidR="00650090" w:rsidRDefault="00650090" w:rsidP="00944B31">
      <w:pPr>
        <w:rPr>
          <w:rFonts w:ascii="Arial" w:hAnsi="Arial" w:cs="Arial"/>
          <w:sz w:val="24"/>
          <w:szCs w:val="24"/>
          <w:lang w:val="de-DE"/>
        </w:rPr>
      </w:pPr>
    </w:p>
    <w:sectPr w:rsidR="0065009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en-GB"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071"/>
    <w:rsid w:val="00306071"/>
    <w:rsid w:val="0032343A"/>
    <w:rsid w:val="00650090"/>
    <w:rsid w:val="007E3982"/>
    <w:rsid w:val="008E0CEE"/>
    <w:rsid w:val="00944B31"/>
    <w:rsid w:val="00997C59"/>
    <w:rsid w:val="009F03D1"/>
    <w:rsid w:val="00BD3196"/>
    <w:rsid w:val="00D94104"/>
    <w:rsid w:val="00F4659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A48AE"/>
  <w15:chartTrackingRefBased/>
  <w15:docId w15:val="{F11F91A6-3B16-414A-A0E8-53F0ED32A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xmsonormal">
    <w:name w:val="x_msonormal"/>
    <w:basedOn w:val="Normln"/>
    <w:rsid w:val="00944B3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6500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vcr.cz/clanek/pohyb-mezi-okresy.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vcr.cz/clanek/pohyb-mezi-okresy.aspx" TargetMode="External"/><Relationship Id="rId5" Type="http://schemas.openxmlformats.org/officeDocument/2006/relationships/hyperlink" Target="https://www.mvcr.cz/clanek/pohyb-mezi-okresy.aspx" TargetMode="External"/><Relationship Id="rId4" Type="http://schemas.openxmlformats.org/officeDocument/2006/relationships/hyperlink" Target="https://www.mvcr.cz/clanek/pohyb-mezi-okresy.aspx" TargetMode="Externa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1080</Words>
  <Characters>6373</Characters>
  <Application>Microsoft Office Word</Application>
  <DocSecurity>0</DocSecurity>
  <Lines>53</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Chalupová</dc:creator>
  <cp:keywords/>
  <dc:description/>
  <cp:lastModifiedBy>VANÍČKOVÁ Ilona</cp:lastModifiedBy>
  <cp:revision>9</cp:revision>
  <dcterms:created xsi:type="dcterms:W3CDTF">2021-03-01T13:34:00Z</dcterms:created>
  <dcterms:modified xsi:type="dcterms:W3CDTF">2021-03-01T15:01:00Z</dcterms:modified>
</cp:coreProperties>
</file>