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28A" w:rsidRPr="006376BD" w:rsidRDefault="004F7FEA">
      <w:pPr>
        <w:spacing w:after="0"/>
        <w:ind w:left="-509" w:right="-522" w:firstLine="0"/>
        <w:jc w:val="left"/>
      </w:pPr>
      <w:r w:rsidRPr="006376BD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777990" cy="992632"/>
                <wp:effectExtent l="0" t="0" r="0" b="0"/>
                <wp:docPr id="1630" name="Group 1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990" cy="992632"/>
                          <a:chOff x="0" y="0"/>
                          <a:chExt cx="6777990" cy="99263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23088" y="205041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115822" y="205041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08430" y="225269"/>
                            <a:ext cx="180720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POLICIE ČESKÉ REPUBL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768219" y="205041"/>
                            <a:ext cx="245053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IKY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952623" y="205041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408430" y="554454"/>
                            <a:ext cx="175460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KRAJSKÉ ŘEDITELSTVÍ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728595" y="554454"/>
                            <a:ext cx="18500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POLICIE JIHOMORAVSKÉ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120261" y="534226"/>
                            <a:ext cx="761767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HO</w:t>
                              </w:r>
                              <w:proofErr w:type="gramEnd"/>
                              <w:r>
                                <w:rPr>
                                  <w:sz w:val="18"/>
                                </w:rPr>
                                <w:t xml:space="preserve"> KRAJE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693285" y="534226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3088" y="865188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115822" y="865188"/>
                            <a:ext cx="4223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408430" y="821675"/>
                            <a:ext cx="167124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t>Územní odbor Znojmo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664587" y="79929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E028A" w:rsidRDefault="004F7FEA">
                              <w:pPr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962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149340" y="203200"/>
                            <a:ext cx="628650" cy="685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0" style="width:533.7pt;height:78.16pt;mso-position-horizontal-relative:char;mso-position-vertical-relative:line" coordsize="67779,9926">
                <v:rect id="Rectangle 6" style="position:absolute;width:422;height:1695;left:3230;top: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width:422;height:1695;left:11158;top: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style="position:absolute;width:18072;height:1428;left:14084;top:22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POLICIE ČESKÉ REPUBL</w:t>
                        </w:r>
                      </w:p>
                    </w:txbxContent>
                  </v:textbox>
                </v:rect>
                <v:rect id="Rectangle 9" style="position:absolute;width:2450;height:1695;left:27682;top: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IKY</w:t>
                        </w:r>
                      </w:p>
                    </w:txbxContent>
                  </v:textbox>
                </v:rect>
                <v:rect id="Rectangle 10" style="position:absolute;width:422;height:1695;left:29526;top: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17546;height:1428;left:14084;top:5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KRAJSKÉ ŘEDITELSTVÍ </w:t>
                        </w:r>
                      </w:p>
                    </w:txbxContent>
                  </v:textbox>
                </v:rect>
                <v:rect id="Rectangle 12" style="position:absolute;width:18500;height:1428;left:27285;top:5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POLICIE JIHOMORAVSKÉ</w:t>
                        </w:r>
                      </w:p>
                    </w:txbxContent>
                  </v:textbox>
                </v:rect>
                <v:rect id="Rectangle 13" style="position:absolute;width:7617;height:1695;left:41202;top:5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HO KRAJE</w:t>
                        </w:r>
                      </w:p>
                    </w:txbxContent>
                  </v:textbox>
                </v:rect>
                <v:rect id="Rectangle 14" style="position:absolute;width:422;height:1695;left:46932;top:5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style="position:absolute;width:422;height:1695;left:3230;top:8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422;height:1695;left:11158;top:8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6712;height:1581;left:14084;top:8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Územní odbor Znojmo</w:t>
                        </w:r>
                      </w:p>
                    </w:txbxContent>
                  </v:textbox>
                </v:rect>
                <v:rect id="Rectangle 18" style="position:absolute;width:467;height:1875;left:26645;top:7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27" style="position:absolute;width:13525;height:9620;left:0;top:0;" filled="f">
                  <v:imagedata r:id="rId7"/>
                </v:shape>
                <v:shape id="Picture 29" style="position:absolute;width:6286;height:6858;left:61493;top:2032;" filled="f">
                  <v:imagedata r:id="rId8"/>
                </v:shape>
              </v:group>
            </w:pict>
          </mc:Fallback>
        </mc:AlternateContent>
      </w:r>
    </w:p>
    <w:p w:rsidR="000E028A" w:rsidRPr="006376BD" w:rsidRDefault="004F7FEA">
      <w:pPr>
        <w:spacing w:after="89"/>
        <w:ind w:left="1709" w:right="0" w:firstLine="0"/>
        <w:jc w:val="left"/>
      </w:pPr>
      <w:r w:rsidRPr="006376BD">
        <w:rPr>
          <w:sz w:val="14"/>
        </w:rPr>
        <w:t xml:space="preserve"> </w:t>
      </w:r>
    </w:p>
    <w:p w:rsidR="000E028A" w:rsidRPr="006376BD" w:rsidRDefault="004F7FEA">
      <w:pPr>
        <w:spacing w:after="23"/>
        <w:ind w:left="-651" w:right="-648" w:firstLine="0"/>
        <w:jc w:val="left"/>
      </w:pPr>
      <w:r w:rsidRPr="006376BD">
        <w:rPr>
          <w:noProof/>
        </w:rPr>
        <w:drawing>
          <wp:inline distT="0" distB="0" distL="0" distR="0">
            <wp:extent cx="6948170" cy="7302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48170" cy="7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28A" w:rsidRPr="006376BD" w:rsidRDefault="004F7FEA">
      <w:pPr>
        <w:spacing w:after="38"/>
        <w:ind w:left="0" w:right="0" w:firstLine="0"/>
        <w:jc w:val="left"/>
      </w:pPr>
      <w:r w:rsidRPr="006376BD">
        <w:rPr>
          <w:sz w:val="18"/>
        </w:rPr>
        <w:t xml:space="preserve"> </w:t>
      </w:r>
    </w:p>
    <w:p w:rsidR="000E028A" w:rsidRPr="006376BD" w:rsidRDefault="004F7FEA">
      <w:pPr>
        <w:spacing w:after="73"/>
        <w:ind w:left="61" w:right="0" w:firstLine="0"/>
        <w:jc w:val="center"/>
      </w:pPr>
      <w:r w:rsidRPr="006376BD">
        <w:rPr>
          <w:sz w:val="24"/>
        </w:rPr>
        <w:t xml:space="preserve"> </w:t>
      </w:r>
      <w:r w:rsidRPr="006376BD">
        <w:rPr>
          <w:sz w:val="24"/>
        </w:rPr>
        <w:tab/>
        <w:t xml:space="preserve"> </w:t>
      </w:r>
    </w:p>
    <w:p w:rsidR="000E028A" w:rsidRPr="006376BD" w:rsidRDefault="004F7FEA">
      <w:pPr>
        <w:spacing w:after="0"/>
        <w:ind w:left="0" w:right="11" w:firstLine="0"/>
        <w:jc w:val="center"/>
        <w:rPr>
          <w:sz w:val="24"/>
          <w:szCs w:val="24"/>
        </w:rPr>
      </w:pPr>
      <w:r w:rsidRPr="006376BD">
        <w:rPr>
          <w:sz w:val="24"/>
          <w:szCs w:val="24"/>
        </w:rPr>
        <w:t xml:space="preserve">Krajské ředitelství policie Jihomoravského kraje zve na akci </w:t>
      </w:r>
    </w:p>
    <w:p w:rsidR="000E028A" w:rsidRPr="006376BD" w:rsidRDefault="004F7FEA">
      <w:pPr>
        <w:spacing w:after="0"/>
        <w:ind w:left="75" w:right="0" w:firstLine="0"/>
        <w:jc w:val="center"/>
        <w:rPr>
          <w:sz w:val="24"/>
          <w:szCs w:val="24"/>
        </w:rPr>
      </w:pPr>
      <w:r w:rsidRPr="006376BD">
        <w:rPr>
          <w:sz w:val="24"/>
          <w:szCs w:val="24"/>
        </w:rPr>
        <w:t xml:space="preserve"> </w:t>
      </w:r>
    </w:p>
    <w:p w:rsidR="000E028A" w:rsidRPr="006376BD" w:rsidRDefault="004F7FEA" w:rsidP="00EC3DDC">
      <w:pPr>
        <w:spacing w:after="26"/>
        <w:ind w:right="8"/>
        <w:jc w:val="center"/>
        <w:rPr>
          <w:sz w:val="24"/>
          <w:szCs w:val="24"/>
        </w:rPr>
      </w:pPr>
      <w:r w:rsidRPr="006376BD">
        <w:rPr>
          <w:b/>
          <w:sz w:val="24"/>
          <w:szCs w:val="24"/>
        </w:rPr>
        <w:t>„DEN OTEVŘENÝCH DVEŘÍ</w:t>
      </w:r>
      <w:r w:rsidR="00EC3DDC" w:rsidRPr="006376BD">
        <w:rPr>
          <w:b/>
          <w:sz w:val="24"/>
          <w:szCs w:val="24"/>
        </w:rPr>
        <w:t xml:space="preserve"> </w:t>
      </w:r>
      <w:r w:rsidRPr="006376BD">
        <w:rPr>
          <w:b/>
          <w:sz w:val="24"/>
          <w:szCs w:val="24"/>
        </w:rPr>
        <w:t xml:space="preserve">NA ÚZEMNÍM ODBORU ZNOJMO“ </w:t>
      </w:r>
    </w:p>
    <w:p w:rsidR="000E028A" w:rsidRPr="006376BD" w:rsidRDefault="004F7FEA">
      <w:pPr>
        <w:spacing w:after="25"/>
        <w:ind w:left="59" w:right="0" w:firstLine="0"/>
        <w:jc w:val="center"/>
        <w:rPr>
          <w:sz w:val="24"/>
          <w:szCs w:val="24"/>
        </w:rPr>
      </w:pPr>
      <w:r w:rsidRPr="006376BD">
        <w:rPr>
          <w:b/>
          <w:sz w:val="24"/>
          <w:szCs w:val="24"/>
        </w:rPr>
        <w:t xml:space="preserve"> </w:t>
      </w:r>
    </w:p>
    <w:p w:rsidR="00B47C39" w:rsidRPr="006376BD" w:rsidRDefault="00B47C39" w:rsidP="00372BE8">
      <w:pPr>
        <w:spacing w:after="278"/>
        <w:ind w:left="-15" w:right="0" w:firstLine="708"/>
        <w:rPr>
          <w:sz w:val="24"/>
          <w:szCs w:val="24"/>
        </w:rPr>
      </w:pPr>
      <w:r w:rsidRPr="006376BD">
        <w:rPr>
          <w:sz w:val="24"/>
          <w:szCs w:val="24"/>
        </w:rPr>
        <w:t>B</w:t>
      </w:r>
      <w:r w:rsidR="002958C0" w:rsidRPr="006376BD">
        <w:rPr>
          <w:sz w:val="24"/>
          <w:szCs w:val="24"/>
        </w:rPr>
        <w:t>ude</w:t>
      </w:r>
      <w:r w:rsidRPr="006376BD">
        <w:rPr>
          <w:sz w:val="24"/>
          <w:szCs w:val="24"/>
        </w:rPr>
        <w:t>te se</w:t>
      </w:r>
      <w:r w:rsidR="002958C0" w:rsidRPr="006376BD">
        <w:rPr>
          <w:sz w:val="24"/>
          <w:szCs w:val="24"/>
        </w:rPr>
        <w:t xml:space="preserve"> </w:t>
      </w:r>
      <w:r w:rsidR="004F7FEA" w:rsidRPr="006376BD">
        <w:rPr>
          <w:sz w:val="24"/>
          <w:szCs w:val="24"/>
        </w:rPr>
        <w:t>moci seznámit s policisty j</w:t>
      </w:r>
      <w:r w:rsidR="002035B8" w:rsidRPr="006376BD">
        <w:rPr>
          <w:sz w:val="24"/>
          <w:szCs w:val="24"/>
        </w:rPr>
        <w:t>ednotlivých policejních služeb</w:t>
      </w:r>
      <w:r w:rsidR="004F7FEA" w:rsidRPr="006376BD">
        <w:rPr>
          <w:sz w:val="24"/>
          <w:szCs w:val="24"/>
        </w:rPr>
        <w:t xml:space="preserve">, prohlédnout </w:t>
      </w:r>
      <w:r w:rsidR="000A2CFE">
        <w:rPr>
          <w:sz w:val="24"/>
          <w:szCs w:val="24"/>
        </w:rPr>
        <w:br/>
      </w:r>
      <w:bookmarkStart w:id="0" w:name="_GoBack"/>
      <w:bookmarkEnd w:id="0"/>
      <w:r w:rsidR="004F7FEA" w:rsidRPr="006376BD">
        <w:rPr>
          <w:sz w:val="24"/>
          <w:szCs w:val="24"/>
        </w:rPr>
        <w:t>si technické vybavení, a jejich výzbroj a výstroj. Čekají Vás</w:t>
      </w:r>
      <w:r w:rsidR="00D145BE" w:rsidRPr="006376BD">
        <w:rPr>
          <w:sz w:val="24"/>
          <w:szCs w:val="24"/>
        </w:rPr>
        <w:t xml:space="preserve"> </w:t>
      </w:r>
      <w:r w:rsidR="002035B8" w:rsidRPr="006376BD">
        <w:rPr>
          <w:sz w:val="24"/>
          <w:szCs w:val="24"/>
        </w:rPr>
        <w:t>dynamické</w:t>
      </w:r>
      <w:r w:rsidR="004F7FEA" w:rsidRPr="006376BD">
        <w:rPr>
          <w:sz w:val="24"/>
          <w:szCs w:val="24"/>
        </w:rPr>
        <w:t xml:space="preserve"> </w:t>
      </w:r>
      <w:r w:rsidR="00D145BE" w:rsidRPr="006376BD">
        <w:rPr>
          <w:sz w:val="24"/>
          <w:szCs w:val="24"/>
        </w:rPr>
        <w:t>u</w:t>
      </w:r>
      <w:r w:rsidR="004F7FEA" w:rsidRPr="006376BD">
        <w:rPr>
          <w:sz w:val="24"/>
          <w:szCs w:val="24"/>
        </w:rPr>
        <w:t>kázky</w:t>
      </w:r>
      <w:r w:rsidR="002035B8" w:rsidRPr="006376BD">
        <w:rPr>
          <w:sz w:val="24"/>
          <w:szCs w:val="24"/>
        </w:rPr>
        <w:t xml:space="preserve"> zásahové jednotky,</w:t>
      </w:r>
      <w:r w:rsidR="006376BD" w:rsidRPr="006376BD">
        <w:rPr>
          <w:sz w:val="24"/>
          <w:szCs w:val="24"/>
        </w:rPr>
        <w:t xml:space="preserve"> speciální pořádkové jednotky </w:t>
      </w:r>
      <w:r w:rsidRPr="006376BD">
        <w:rPr>
          <w:sz w:val="24"/>
          <w:szCs w:val="24"/>
        </w:rPr>
        <w:t>a také ukázky</w:t>
      </w:r>
      <w:r w:rsidR="004F7FEA" w:rsidRPr="006376BD">
        <w:rPr>
          <w:sz w:val="24"/>
          <w:szCs w:val="24"/>
        </w:rPr>
        <w:t xml:space="preserve"> </w:t>
      </w:r>
      <w:r w:rsidRPr="006376BD">
        <w:rPr>
          <w:sz w:val="24"/>
          <w:szCs w:val="24"/>
        </w:rPr>
        <w:t>výcviku policejních koní a psů.</w:t>
      </w:r>
    </w:p>
    <w:p w:rsidR="000E028A" w:rsidRPr="006376BD" w:rsidRDefault="006376BD">
      <w:pPr>
        <w:spacing w:after="165"/>
        <w:ind w:right="11"/>
        <w:jc w:val="center"/>
        <w:rPr>
          <w:sz w:val="24"/>
          <w:szCs w:val="24"/>
        </w:rPr>
      </w:pPr>
      <w:r w:rsidRPr="006376BD">
        <w:rPr>
          <w:b/>
          <w:sz w:val="24"/>
          <w:szCs w:val="24"/>
        </w:rPr>
        <w:t xml:space="preserve">Kdy? </w:t>
      </w:r>
      <w:r w:rsidRPr="006376BD">
        <w:rPr>
          <w:b/>
          <w:sz w:val="24"/>
          <w:szCs w:val="24"/>
        </w:rPr>
        <w:sym w:font="Wingdings" w:char="F04A"/>
      </w:r>
      <w:r w:rsidRPr="006376BD">
        <w:rPr>
          <w:b/>
          <w:sz w:val="24"/>
          <w:szCs w:val="24"/>
        </w:rPr>
        <w:br/>
      </w:r>
      <w:r w:rsidRPr="006376BD">
        <w:rPr>
          <w:b/>
          <w:sz w:val="24"/>
          <w:szCs w:val="24"/>
        </w:rPr>
        <w:br/>
      </w:r>
      <w:r w:rsidR="00B47C39" w:rsidRPr="006376BD">
        <w:rPr>
          <w:sz w:val="24"/>
          <w:szCs w:val="24"/>
        </w:rPr>
        <w:t xml:space="preserve">Ve středu </w:t>
      </w:r>
      <w:r w:rsidR="004435D8" w:rsidRPr="006376BD">
        <w:rPr>
          <w:sz w:val="24"/>
          <w:szCs w:val="24"/>
        </w:rPr>
        <w:t>5</w:t>
      </w:r>
      <w:r w:rsidR="004F7FEA" w:rsidRPr="006376BD">
        <w:rPr>
          <w:sz w:val="24"/>
          <w:szCs w:val="24"/>
        </w:rPr>
        <w:t>. června 201</w:t>
      </w:r>
      <w:r w:rsidR="004435D8" w:rsidRPr="006376BD">
        <w:rPr>
          <w:sz w:val="24"/>
          <w:szCs w:val="24"/>
        </w:rPr>
        <w:t>9</w:t>
      </w:r>
      <w:r w:rsidR="004F7FEA" w:rsidRPr="006376BD">
        <w:rPr>
          <w:sz w:val="24"/>
          <w:szCs w:val="24"/>
        </w:rPr>
        <w:t xml:space="preserve"> mezi </w:t>
      </w:r>
      <w:r w:rsidR="007201EA" w:rsidRPr="006376BD">
        <w:rPr>
          <w:sz w:val="24"/>
          <w:szCs w:val="24"/>
        </w:rPr>
        <w:t>9</w:t>
      </w:r>
      <w:r w:rsidR="004F7FEA" w:rsidRPr="006376BD">
        <w:rPr>
          <w:sz w:val="24"/>
          <w:szCs w:val="24"/>
        </w:rPr>
        <w:t>. a 1</w:t>
      </w:r>
      <w:r w:rsidR="007201EA" w:rsidRPr="006376BD">
        <w:rPr>
          <w:sz w:val="24"/>
          <w:szCs w:val="24"/>
        </w:rPr>
        <w:t>3</w:t>
      </w:r>
      <w:r w:rsidR="004F7FEA" w:rsidRPr="006376BD">
        <w:rPr>
          <w:sz w:val="24"/>
          <w:szCs w:val="24"/>
        </w:rPr>
        <w:t>. hodinou</w:t>
      </w:r>
      <w:r w:rsidR="004F7FEA" w:rsidRPr="006376BD">
        <w:rPr>
          <w:b/>
          <w:sz w:val="24"/>
          <w:szCs w:val="24"/>
        </w:rPr>
        <w:t xml:space="preserve"> </w:t>
      </w:r>
    </w:p>
    <w:p w:rsidR="002958C0" w:rsidRPr="006376BD" w:rsidRDefault="006376BD">
      <w:pPr>
        <w:spacing w:after="286"/>
        <w:ind w:right="11"/>
        <w:jc w:val="center"/>
        <w:rPr>
          <w:b/>
          <w:sz w:val="24"/>
          <w:szCs w:val="24"/>
        </w:rPr>
      </w:pPr>
      <w:r w:rsidRPr="006376BD">
        <w:rPr>
          <w:b/>
          <w:sz w:val="24"/>
          <w:szCs w:val="24"/>
        </w:rPr>
        <w:t xml:space="preserve">Kde? </w:t>
      </w:r>
      <w:r w:rsidRPr="006376BD">
        <w:rPr>
          <w:b/>
          <w:sz w:val="24"/>
          <w:szCs w:val="24"/>
        </w:rPr>
        <w:sym w:font="Wingdings" w:char="F04A"/>
      </w:r>
      <w:r w:rsidRPr="006376BD">
        <w:rPr>
          <w:b/>
          <w:sz w:val="24"/>
          <w:szCs w:val="24"/>
        </w:rPr>
        <w:br/>
      </w:r>
      <w:r w:rsidRPr="006376BD">
        <w:rPr>
          <w:b/>
          <w:sz w:val="24"/>
          <w:szCs w:val="24"/>
        </w:rPr>
        <w:br/>
      </w:r>
      <w:r w:rsidR="004F7FEA" w:rsidRPr="006376BD">
        <w:rPr>
          <w:sz w:val="24"/>
          <w:szCs w:val="24"/>
        </w:rPr>
        <w:t>V areálu Policie České republiky na Pražské ulici ve Znojmě (č. 59)</w:t>
      </w:r>
      <w:r w:rsidR="002958C0" w:rsidRPr="006376BD">
        <w:rPr>
          <w:b/>
          <w:sz w:val="24"/>
          <w:szCs w:val="24"/>
        </w:rPr>
        <w:t xml:space="preserve"> </w:t>
      </w:r>
    </w:p>
    <w:p w:rsidR="00657F30" w:rsidRPr="006376BD" w:rsidRDefault="006376BD" w:rsidP="00657F30">
      <w:pPr>
        <w:spacing w:after="286"/>
        <w:ind w:right="11"/>
        <w:jc w:val="center"/>
        <w:rPr>
          <w:sz w:val="24"/>
          <w:szCs w:val="24"/>
        </w:rPr>
      </w:pPr>
      <w:r w:rsidRPr="006376BD">
        <w:rPr>
          <w:b/>
          <w:sz w:val="24"/>
          <w:szCs w:val="24"/>
        </w:rPr>
        <w:t xml:space="preserve">Kudy? </w:t>
      </w:r>
      <w:r w:rsidRPr="006376BD">
        <w:rPr>
          <w:b/>
          <w:sz w:val="24"/>
          <w:szCs w:val="24"/>
        </w:rPr>
        <w:sym w:font="Wingdings" w:char="F04A"/>
      </w:r>
      <w:r w:rsidRPr="006376BD">
        <w:rPr>
          <w:b/>
          <w:sz w:val="24"/>
          <w:szCs w:val="24"/>
        </w:rPr>
        <w:br/>
      </w:r>
      <w:r w:rsidRPr="006376BD">
        <w:rPr>
          <w:b/>
          <w:sz w:val="24"/>
          <w:szCs w:val="24"/>
        </w:rPr>
        <w:br/>
      </w:r>
      <w:r w:rsidR="002958C0" w:rsidRPr="006376BD">
        <w:rPr>
          <w:sz w:val="24"/>
          <w:szCs w:val="24"/>
        </w:rPr>
        <w:t>Vstup přes vrátnic</w:t>
      </w:r>
      <w:r w:rsidR="00B47C39" w:rsidRPr="006376BD">
        <w:rPr>
          <w:sz w:val="24"/>
          <w:szCs w:val="24"/>
        </w:rPr>
        <w:t>i</w:t>
      </w:r>
      <w:r w:rsidR="002958C0" w:rsidRPr="006376BD">
        <w:rPr>
          <w:sz w:val="24"/>
          <w:szCs w:val="24"/>
        </w:rPr>
        <w:t xml:space="preserve"> naproti Katastrálnímu úřadu</w:t>
      </w:r>
      <w:r w:rsidR="004F7FEA" w:rsidRPr="006376BD">
        <w:rPr>
          <w:sz w:val="24"/>
          <w:szCs w:val="24"/>
        </w:rPr>
        <w:t xml:space="preserve"> </w:t>
      </w:r>
    </w:p>
    <w:p w:rsidR="000E028A" w:rsidRPr="006376BD" w:rsidRDefault="00B47C39" w:rsidP="00974E1D">
      <w:pPr>
        <w:spacing w:after="276"/>
        <w:ind w:left="0" w:right="0" w:firstLine="0"/>
        <w:jc w:val="center"/>
        <w:rPr>
          <w:sz w:val="24"/>
          <w:szCs w:val="24"/>
        </w:rPr>
      </w:pPr>
      <w:r w:rsidRPr="006376BD">
        <w:rPr>
          <w:b/>
          <w:sz w:val="24"/>
          <w:szCs w:val="24"/>
          <w:u w:val="single" w:color="000000"/>
        </w:rPr>
        <w:t>Přibližný č</w:t>
      </w:r>
      <w:r w:rsidR="004F7FEA" w:rsidRPr="006376BD">
        <w:rPr>
          <w:b/>
          <w:sz w:val="24"/>
          <w:szCs w:val="24"/>
          <w:u w:val="single" w:color="000000"/>
        </w:rPr>
        <w:t>asový harmonogram</w:t>
      </w:r>
      <w:r w:rsidR="00B308CC" w:rsidRPr="006376BD">
        <w:rPr>
          <w:b/>
          <w:sz w:val="24"/>
          <w:szCs w:val="24"/>
          <w:u w:val="single" w:color="000000"/>
        </w:rPr>
        <w:t xml:space="preserve"> ukázek na travnaté ploše</w:t>
      </w:r>
      <w:r w:rsidR="004F7FEA" w:rsidRPr="006376BD">
        <w:rPr>
          <w:b/>
          <w:sz w:val="24"/>
          <w:szCs w:val="24"/>
          <w:u w:val="single" w:color="000000"/>
        </w:rPr>
        <w:t>:</w:t>
      </w:r>
    </w:p>
    <w:p w:rsidR="00047FC0" w:rsidRPr="006376BD" w:rsidRDefault="007201EA" w:rsidP="00974E1D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sz w:val="24"/>
          <w:szCs w:val="24"/>
        </w:rPr>
        <w:t xml:space="preserve">  </w:t>
      </w:r>
      <w:r w:rsidR="00D145BE" w:rsidRPr="006376BD">
        <w:rPr>
          <w:sz w:val="24"/>
          <w:szCs w:val="24"/>
        </w:rPr>
        <w:t>9:</w:t>
      </w:r>
      <w:r w:rsidR="00047FC0" w:rsidRPr="006376BD">
        <w:rPr>
          <w:sz w:val="24"/>
          <w:szCs w:val="24"/>
        </w:rPr>
        <w:t>30</w:t>
      </w:r>
      <w:r w:rsidR="004F7FEA" w:rsidRPr="006376BD">
        <w:rPr>
          <w:sz w:val="24"/>
          <w:szCs w:val="24"/>
        </w:rPr>
        <w:t xml:space="preserve">   U</w:t>
      </w:r>
      <w:r w:rsidR="00974E1D">
        <w:rPr>
          <w:sz w:val="24"/>
          <w:szCs w:val="24"/>
        </w:rPr>
        <w:t>kázka výcviku policejních psů</w:t>
      </w:r>
    </w:p>
    <w:p w:rsidR="00346B89" w:rsidRPr="006376BD" w:rsidRDefault="00346B89" w:rsidP="00974E1D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sz w:val="24"/>
          <w:szCs w:val="24"/>
        </w:rPr>
        <w:t>10:00   Ukázka speciální pořádkové jednotky</w:t>
      </w:r>
    </w:p>
    <w:p w:rsidR="00047FC0" w:rsidRPr="006376BD" w:rsidRDefault="00D145BE" w:rsidP="00974E1D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sz w:val="24"/>
          <w:szCs w:val="24"/>
        </w:rPr>
        <w:t>10:</w:t>
      </w:r>
      <w:r w:rsidR="002A6B90" w:rsidRPr="006376BD">
        <w:rPr>
          <w:sz w:val="24"/>
          <w:szCs w:val="24"/>
        </w:rPr>
        <w:t>15</w:t>
      </w:r>
      <w:r w:rsidRPr="006376BD">
        <w:rPr>
          <w:sz w:val="24"/>
          <w:szCs w:val="24"/>
        </w:rPr>
        <w:t xml:space="preserve">   </w:t>
      </w:r>
      <w:r w:rsidR="002A6B90" w:rsidRPr="006376BD">
        <w:rPr>
          <w:sz w:val="24"/>
          <w:szCs w:val="24"/>
        </w:rPr>
        <w:t>Ukázka výcviku polic</w:t>
      </w:r>
      <w:r w:rsidR="00974E1D">
        <w:rPr>
          <w:sz w:val="24"/>
          <w:szCs w:val="24"/>
        </w:rPr>
        <w:t>ejních koní</w:t>
      </w:r>
    </w:p>
    <w:p w:rsidR="00047FC0" w:rsidRPr="006376BD" w:rsidRDefault="004F7FEA" w:rsidP="00974E1D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3600450</wp:posOffset>
                </wp:positionV>
                <wp:extent cx="215900" cy="6350"/>
                <wp:effectExtent l="0" t="0" r="0" b="0"/>
                <wp:wrapTopAndBottom/>
                <wp:docPr id="1499" name="Group 1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6350"/>
                          <a:chOff x="0" y="0"/>
                          <a:chExt cx="215900" cy="6350"/>
                        </a:xfrm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215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20000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D1D1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99" style="width:17pt;height:0.5pt;position:absolute;mso-position-horizontal-relative:page;mso-position-horizontal:absolute;margin-left:14.2pt;mso-position-vertical-relative:page;margin-top:283.5pt;" coordsize="2159,63">
                <v:shape id="Shape 23" style="position:absolute;width:2159;height:0;left:0;top:0;" coordsize="215900,0" path="m0,0l215900,0">
                  <v:stroke weight="0.5pt" endcap="flat" dashstyle="4 3" joinstyle="round" on="true" color="#1d1d1b"/>
                  <v:fill on="false" color="#000000" opacity="0"/>
                </v:shape>
                <w10:wrap type="topAndBottom"/>
              </v:group>
            </w:pict>
          </mc:Fallback>
        </mc:AlternateContent>
      </w:r>
      <w:r w:rsidRPr="006376BD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7200900</wp:posOffset>
                </wp:positionV>
                <wp:extent cx="215900" cy="6350"/>
                <wp:effectExtent l="0" t="0" r="0" b="0"/>
                <wp:wrapSquare wrapText="bothSides"/>
                <wp:docPr id="1500" name="Group 1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6350"/>
                          <a:chOff x="0" y="0"/>
                          <a:chExt cx="215900" cy="6350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215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90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20000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1D1D1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0" style="width:17pt;height:0.5pt;position:absolute;mso-position-horizontal-relative:page;mso-position-horizontal:absolute;margin-left:14.2pt;mso-position-vertical-relative:page;margin-top:567pt;" coordsize="2159,63">
                <v:shape id="Shape 24" style="position:absolute;width:2159;height:0;left:0;top:0;" coordsize="215900,0" path="m0,0l215900,0">
                  <v:stroke weight="0.5pt" endcap="flat" dashstyle="4 3" joinstyle="round" on="true" color="#1d1d1b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6376BD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5346700</wp:posOffset>
                </wp:positionV>
                <wp:extent cx="144145" cy="6350"/>
                <wp:effectExtent l="0" t="0" r="0" b="0"/>
                <wp:wrapTopAndBottom/>
                <wp:docPr id="1501" name="Group 1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145" cy="6350"/>
                          <a:chOff x="0" y="0"/>
                          <a:chExt cx="144145" cy="6350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1441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45">
                                <a:moveTo>
                                  <a:pt x="0" y="0"/>
                                </a:moveTo>
                                <a:lnTo>
                                  <a:pt x="14414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1D1D1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1" style="width:11.35pt;height:0.5pt;position:absolute;mso-position-horizontal-relative:page;mso-position-horizontal:absolute;margin-left:19.85pt;mso-position-vertical-relative:page;margin-top:421pt;" coordsize="1441,63">
                <v:shape id="Shape 25" style="position:absolute;width:1441;height:0;left:0;top:0;" coordsize="144145,0" path="m0,0l144145,0">
                  <v:stroke weight="0.5pt" endcap="flat" joinstyle="round" on="true" color="#1d1d1b"/>
                  <v:fill on="false" color="#000000" opacity="0"/>
                </v:shape>
                <w10:wrap type="topAndBottom"/>
              </v:group>
            </w:pict>
          </mc:Fallback>
        </mc:AlternateContent>
      </w:r>
      <w:r w:rsidR="00D05A1F" w:rsidRPr="006376BD">
        <w:rPr>
          <w:sz w:val="24"/>
          <w:szCs w:val="24"/>
        </w:rPr>
        <w:t>11:00   Ukázka zásahové jed</w:t>
      </w:r>
      <w:r w:rsidR="002A6B90" w:rsidRPr="006376BD">
        <w:rPr>
          <w:sz w:val="24"/>
          <w:szCs w:val="24"/>
        </w:rPr>
        <w:t>notky</w:t>
      </w:r>
    </w:p>
    <w:p w:rsidR="008E1C92" w:rsidRPr="006376BD" w:rsidRDefault="008E1C92" w:rsidP="00974E1D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sz w:val="24"/>
          <w:szCs w:val="24"/>
        </w:rPr>
        <w:t xml:space="preserve">11:15   </w:t>
      </w:r>
      <w:r w:rsidR="00657F30" w:rsidRPr="006376BD">
        <w:rPr>
          <w:sz w:val="24"/>
          <w:szCs w:val="24"/>
        </w:rPr>
        <w:t>Ukázka výcviku poli</w:t>
      </w:r>
      <w:r w:rsidR="00657F30">
        <w:rPr>
          <w:sz w:val="24"/>
          <w:szCs w:val="24"/>
        </w:rPr>
        <w:t>cejních psů</w:t>
      </w:r>
    </w:p>
    <w:p w:rsidR="00657F30" w:rsidRPr="006376BD" w:rsidRDefault="004F7FEA" w:rsidP="00657F30">
      <w:pPr>
        <w:spacing w:line="240" w:lineRule="auto"/>
        <w:ind w:left="2119" w:right="0" w:firstLine="713"/>
        <w:rPr>
          <w:sz w:val="24"/>
          <w:szCs w:val="24"/>
        </w:rPr>
      </w:pPr>
      <w:r w:rsidRPr="006376BD">
        <w:rPr>
          <w:sz w:val="24"/>
          <w:szCs w:val="24"/>
        </w:rPr>
        <w:t>1</w:t>
      </w:r>
      <w:r w:rsidR="00D05A1F" w:rsidRPr="006376BD">
        <w:rPr>
          <w:sz w:val="24"/>
          <w:szCs w:val="24"/>
        </w:rPr>
        <w:t>1</w:t>
      </w:r>
      <w:r w:rsidRPr="006376BD">
        <w:rPr>
          <w:sz w:val="24"/>
          <w:szCs w:val="24"/>
        </w:rPr>
        <w:t>.</w:t>
      </w:r>
      <w:r w:rsidR="00657F30">
        <w:rPr>
          <w:sz w:val="24"/>
          <w:szCs w:val="24"/>
        </w:rPr>
        <w:t>45</w:t>
      </w:r>
      <w:r w:rsidR="00047FC0" w:rsidRPr="006376BD">
        <w:rPr>
          <w:sz w:val="24"/>
          <w:szCs w:val="24"/>
        </w:rPr>
        <w:t xml:space="preserve">   </w:t>
      </w:r>
      <w:r w:rsidR="00657F30" w:rsidRPr="006376BD">
        <w:rPr>
          <w:sz w:val="24"/>
          <w:szCs w:val="24"/>
        </w:rPr>
        <w:t>Ukázka speciální pořádkové jednotky</w:t>
      </w:r>
      <w:r w:rsidRPr="006376BD">
        <w:rPr>
          <w:sz w:val="24"/>
          <w:szCs w:val="24"/>
        </w:rPr>
        <w:t xml:space="preserve">  </w:t>
      </w:r>
    </w:p>
    <w:p w:rsidR="00047FC0" w:rsidRPr="006376BD" w:rsidRDefault="002958C0" w:rsidP="006376BD">
      <w:pPr>
        <w:spacing w:after="49"/>
        <w:ind w:right="0" w:firstLine="683"/>
        <w:rPr>
          <w:sz w:val="24"/>
          <w:szCs w:val="24"/>
        </w:rPr>
      </w:pPr>
      <w:r w:rsidRPr="006376BD">
        <w:rPr>
          <w:sz w:val="24"/>
          <w:szCs w:val="24"/>
        </w:rPr>
        <w:t>Po celou dobu</w:t>
      </w:r>
      <w:r w:rsidR="004F7FEA" w:rsidRPr="006376BD">
        <w:rPr>
          <w:sz w:val="24"/>
          <w:szCs w:val="24"/>
        </w:rPr>
        <w:t xml:space="preserve"> budou na stanovištích přítomni příslušníci Policie Č</w:t>
      </w:r>
      <w:r w:rsidR="00B47C39" w:rsidRPr="006376BD">
        <w:rPr>
          <w:sz w:val="24"/>
          <w:szCs w:val="24"/>
        </w:rPr>
        <w:t xml:space="preserve">eské </w:t>
      </w:r>
      <w:r w:rsidRPr="006376BD">
        <w:rPr>
          <w:sz w:val="24"/>
          <w:szCs w:val="24"/>
        </w:rPr>
        <w:t>republiky</w:t>
      </w:r>
      <w:r w:rsidR="00B47C39" w:rsidRPr="006376BD">
        <w:rPr>
          <w:sz w:val="24"/>
          <w:szCs w:val="24"/>
        </w:rPr>
        <w:t xml:space="preserve"> </w:t>
      </w:r>
      <w:r w:rsidR="004F7FEA" w:rsidRPr="006376BD">
        <w:rPr>
          <w:sz w:val="24"/>
          <w:szCs w:val="24"/>
        </w:rPr>
        <w:t>zařazení v rámci pořádkové, dopravní a cizinecké policie</w:t>
      </w:r>
      <w:r w:rsidRPr="006376BD">
        <w:rPr>
          <w:sz w:val="24"/>
          <w:szCs w:val="24"/>
        </w:rPr>
        <w:t>. Budou</w:t>
      </w:r>
      <w:r w:rsidR="004F7FEA" w:rsidRPr="006376BD">
        <w:rPr>
          <w:sz w:val="24"/>
          <w:szCs w:val="24"/>
        </w:rPr>
        <w:t xml:space="preserve"> připraveni odpovídat na otázky týkaj</w:t>
      </w:r>
      <w:r w:rsidR="00C221B6" w:rsidRPr="006376BD">
        <w:rPr>
          <w:sz w:val="24"/>
          <w:szCs w:val="24"/>
        </w:rPr>
        <w:t xml:space="preserve">ící se policejní problematiky. </w:t>
      </w:r>
    </w:p>
    <w:p w:rsidR="000E028A" w:rsidRPr="006376BD" w:rsidRDefault="004F7FEA" w:rsidP="008E1C92">
      <w:pPr>
        <w:spacing w:after="124"/>
        <w:ind w:left="0" w:right="0" w:firstLine="693"/>
        <w:jc w:val="left"/>
        <w:rPr>
          <w:sz w:val="24"/>
          <w:szCs w:val="24"/>
        </w:rPr>
      </w:pPr>
      <w:r w:rsidRPr="006376BD">
        <w:rPr>
          <w:sz w:val="24"/>
          <w:szCs w:val="24"/>
        </w:rPr>
        <w:t>Pro drobné občerstvení bude v areálu otevřen i bufet  – IPA klub</w:t>
      </w:r>
      <w:r w:rsidR="00A66DF0">
        <w:rPr>
          <w:sz w:val="24"/>
          <w:szCs w:val="24"/>
        </w:rPr>
        <w:t>, kde je možné využít i WC</w:t>
      </w:r>
      <w:r w:rsidRPr="006376BD">
        <w:rPr>
          <w:sz w:val="24"/>
          <w:szCs w:val="24"/>
        </w:rPr>
        <w:t xml:space="preserve">. Akce se koná za každého počasí. </w:t>
      </w:r>
    </w:p>
    <w:sectPr w:rsidR="000E028A" w:rsidRPr="006376BD">
      <w:pgSz w:w="11906" w:h="16838"/>
      <w:pgMar w:top="551" w:right="1130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8A"/>
    <w:rsid w:val="00036CED"/>
    <w:rsid w:val="00047FC0"/>
    <w:rsid w:val="000A2CFE"/>
    <w:rsid w:val="000E028A"/>
    <w:rsid w:val="000F2333"/>
    <w:rsid w:val="00144716"/>
    <w:rsid w:val="001F5D98"/>
    <w:rsid w:val="002035B8"/>
    <w:rsid w:val="002958C0"/>
    <w:rsid w:val="002A6B90"/>
    <w:rsid w:val="00346B89"/>
    <w:rsid w:val="00356A8B"/>
    <w:rsid w:val="00372BE8"/>
    <w:rsid w:val="004435D8"/>
    <w:rsid w:val="004E4515"/>
    <w:rsid w:val="004F7FEA"/>
    <w:rsid w:val="006376BD"/>
    <w:rsid w:val="00657F30"/>
    <w:rsid w:val="006B6F12"/>
    <w:rsid w:val="007201EA"/>
    <w:rsid w:val="008E1C92"/>
    <w:rsid w:val="00974E1D"/>
    <w:rsid w:val="00A66DF0"/>
    <w:rsid w:val="00B308CC"/>
    <w:rsid w:val="00B47C39"/>
    <w:rsid w:val="00BB08D7"/>
    <w:rsid w:val="00BF7987"/>
    <w:rsid w:val="00C221B6"/>
    <w:rsid w:val="00D05A1F"/>
    <w:rsid w:val="00D11DDD"/>
    <w:rsid w:val="00D145BE"/>
    <w:rsid w:val="00E366DF"/>
    <w:rsid w:val="00EC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023A3"/>
  <w15:docId w15:val="{06D326B6-CC80-466E-A211-4D1B182B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ind w:left="10" w:right="3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1DD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4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51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627429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4241">
              <w:marLeft w:val="0"/>
              <w:marRight w:val="0"/>
              <w:marTop w:val="0"/>
              <w:marBottom w:val="300"/>
              <w:divBdr>
                <w:top w:val="single" w:sz="6" w:space="2" w:color="0889E3"/>
                <w:left w:val="single" w:sz="6" w:space="2" w:color="0889E3"/>
                <w:bottom w:val="single" w:sz="6" w:space="2" w:color="0889E3"/>
                <w:right w:val="single" w:sz="6" w:space="2" w:color="0889E3"/>
              </w:divBdr>
              <w:divsChild>
                <w:div w:id="24904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FFFFFF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3" Type="http://schemas.openxmlformats.org/officeDocument/2006/relationships/settings" Target="settings.xml"/><Relationship Id="rId7" Type="http://schemas.openxmlformats.org/officeDocument/2006/relationships/image" Target="media/image10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946F-4004-4AE0-A5CB-1EC4B4DAB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Policie ČR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DRAHOKOUPILOVÁ Lenka</cp:lastModifiedBy>
  <cp:revision>26</cp:revision>
  <cp:lastPrinted>2018-05-11T08:27:00Z</cp:lastPrinted>
  <dcterms:created xsi:type="dcterms:W3CDTF">2018-05-04T07:06:00Z</dcterms:created>
  <dcterms:modified xsi:type="dcterms:W3CDTF">2019-05-03T09:06:00Z</dcterms:modified>
</cp:coreProperties>
</file>